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0C" w:rsidRDefault="00FA700C" w:rsidP="00FA700C">
      <w:pPr>
        <w:jc w:val="center"/>
        <w:rPr>
          <w:b/>
          <w:i/>
          <w:sz w:val="32"/>
          <w:szCs w:val="32"/>
        </w:rPr>
      </w:pPr>
      <w:r>
        <w:rPr>
          <w:b/>
          <w:i/>
          <w:noProof/>
          <w:sz w:val="32"/>
          <w:szCs w:val="32"/>
        </w:rPr>
        <w:drawing>
          <wp:inline distT="0" distB="0" distL="0" distR="0">
            <wp:extent cx="504825" cy="419100"/>
            <wp:effectExtent l="19050" t="0" r="9525" b="0"/>
            <wp:docPr id="1" name="Picture 0" descr="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5"/>
                    <a:stretch>
                      <a:fillRect/>
                    </a:stretch>
                  </pic:blipFill>
                  <pic:spPr>
                    <a:xfrm>
                      <a:off x="0" y="0"/>
                      <a:ext cx="504825" cy="419100"/>
                    </a:xfrm>
                    <a:prstGeom prst="rect">
                      <a:avLst/>
                    </a:prstGeom>
                  </pic:spPr>
                </pic:pic>
              </a:graphicData>
            </a:graphic>
          </wp:inline>
        </w:drawing>
      </w:r>
    </w:p>
    <w:p w:rsidR="00C31DE8" w:rsidRPr="00B72509" w:rsidRDefault="001047C0" w:rsidP="00B72509">
      <w:pPr>
        <w:jc w:val="center"/>
        <w:rPr>
          <w:b/>
          <w:i/>
          <w:sz w:val="32"/>
          <w:szCs w:val="32"/>
        </w:rPr>
      </w:pPr>
      <w:r w:rsidRPr="00B72509">
        <w:rPr>
          <w:b/>
          <w:i/>
          <w:sz w:val="32"/>
          <w:szCs w:val="32"/>
        </w:rPr>
        <w:t>Dayton Valley Conservation District</w:t>
      </w:r>
    </w:p>
    <w:p w:rsidR="001047C0" w:rsidRPr="00B72509" w:rsidRDefault="001047C0" w:rsidP="00B72509">
      <w:pPr>
        <w:jc w:val="center"/>
        <w:rPr>
          <w:i/>
        </w:rPr>
      </w:pPr>
      <w:smartTag w:uri="urn:schemas-microsoft-com:office:smarttags" w:element="address">
        <w:smartTag w:uri="urn:schemas-microsoft-com:office:smarttags" w:element="Street">
          <w:r w:rsidRPr="00B72509">
            <w:rPr>
              <w:i/>
            </w:rPr>
            <w:t>P.O. Box</w:t>
          </w:r>
        </w:smartTag>
        <w:r w:rsidRPr="00B72509">
          <w:rPr>
            <w:i/>
          </w:rPr>
          <w:t xml:space="preserve"> 3543</w:t>
        </w:r>
      </w:smartTag>
    </w:p>
    <w:p w:rsidR="001047C0" w:rsidRPr="00B72509" w:rsidRDefault="001047C0" w:rsidP="00B72509">
      <w:pPr>
        <w:jc w:val="center"/>
        <w:rPr>
          <w:i/>
        </w:rPr>
      </w:pPr>
      <w:smartTag w:uri="urn:schemas-microsoft-com:office:smarttags" w:element="place">
        <w:smartTag w:uri="urn:schemas-microsoft-com:office:smarttags" w:element="City">
          <w:r w:rsidRPr="00B72509">
            <w:rPr>
              <w:i/>
            </w:rPr>
            <w:t>Carson City</w:t>
          </w:r>
        </w:smartTag>
        <w:r w:rsidRPr="00B72509">
          <w:rPr>
            <w:i/>
          </w:rPr>
          <w:t xml:space="preserve">, </w:t>
        </w:r>
        <w:smartTag w:uri="urn:schemas-microsoft-com:office:smarttags" w:element="State">
          <w:r w:rsidRPr="00B72509">
            <w:rPr>
              <w:i/>
            </w:rPr>
            <w:t>Nevada</w:t>
          </w:r>
        </w:smartTag>
        <w:r w:rsidRPr="00B72509">
          <w:rPr>
            <w:i/>
          </w:rPr>
          <w:t xml:space="preserve"> </w:t>
        </w:r>
        <w:smartTag w:uri="urn:schemas-microsoft-com:office:smarttags" w:element="PostalCode">
          <w:r w:rsidRPr="00B72509">
            <w:rPr>
              <w:i/>
            </w:rPr>
            <w:t>89702</w:t>
          </w:r>
        </w:smartTag>
      </w:smartTag>
    </w:p>
    <w:p w:rsidR="001047C0" w:rsidRPr="00B72509" w:rsidRDefault="001047C0" w:rsidP="00B72509">
      <w:pPr>
        <w:jc w:val="center"/>
        <w:rPr>
          <w:i/>
        </w:rPr>
      </w:pPr>
      <w:r w:rsidRPr="00B72509">
        <w:rPr>
          <w:i/>
        </w:rPr>
        <w:t>(775) 883-3525</w:t>
      </w:r>
    </w:p>
    <w:p w:rsidR="001047C0" w:rsidRPr="00B72509" w:rsidRDefault="001047C0" w:rsidP="00B72509">
      <w:pPr>
        <w:jc w:val="center"/>
        <w:rPr>
          <w:i/>
        </w:rPr>
      </w:pPr>
    </w:p>
    <w:p w:rsidR="001047C0" w:rsidRPr="00B72509" w:rsidRDefault="007B146D" w:rsidP="00B72509">
      <w:pPr>
        <w:jc w:val="center"/>
        <w:rPr>
          <w:i/>
        </w:rPr>
      </w:pPr>
      <w:r>
        <w:rPr>
          <w:i/>
        </w:rPr>
        <w:t>June 1, 2010</w:t>
      </w:r>
    </w:p>
    <w:p w:rsidR="001047C0" w:rsidRPr="00B72509" w:rsidRDefault="001047C0" w:rsidP="00B72509">
      <w:pPr>
        <w:jc w:val="center"/>
        <w:rPr>
          <w:b/>
          <w:sz w:val="28"/>
          <w:szCs w:val="28"/>
        </w:rPr>
      </w:pPr>
    </w:p>
    <w:p w:rsidR="001047C0" w:rsidRPr="00B72509" w:rsidRDefault="001047C0" w:rsidP="00B72509">
      <w:pPr>
        <w:jc w:val="center"/>
        <w:rPr>
          <w:b/>
        </w:rPr>
      </w:pPr>
      <w:r w:rsidRPr="00B72509">
        <w:rPr>
          <w:b/>
        </w:rPr>
        <w:t>Dayton Valley Conservation District</w:t>
      </w:r>
    </w:p>
    <w:p w:rsidR="001047C0" w:rsidRPr="00B72509" w:rsidRDefault="001047C0" w:rsidP="00B72509">
      <w:pPr>
        <w:jc w:val="center"/>
        <w:rPr>
          <w:b/>
        </w:rPr>
      </w:pPr>
    </w:p>
    <w:p w:rsidR="001047C0" w:rsidRPr="00B72509" w:rsidRDefault="001047C0" w:rsidP="00B72509">
      <w:pPr>
        <w:jc w:val="center"/>
        <w:rPr>
          <w:b/>
        </w:rPr>
      </w:pPr>
      <w:r w:rsidRPr="00B72509">
        <w:rPr>
          <w:b/>
        </w:rPr>
        <w:t>Annual Work Plan</w:t>
      </w:r>
    </w:p>
    <w:p w:rsidR="001047C0" w:rsidRPr="00B72509" w:rsidRDefault="007B146D" w:rsidP="00B72509">
      <w:pPr>
        <w:jc w:val="center"/>
        <w:rPr>
          <w:b/>
        </w:rPr>
      </w:pPr>
      <w:r>
        <w:rPr>
          <w:b/>
        </w:rPr>
        <w:t>Fiscal Year 2010</w:t>
      </w:r>
      <w:r w:rsidR="001047C0" w:rsidRPr="00B72509">
        <w:rPr>
          <w:b/>
        </w:rPr>
        <w:t>-201</w:t>
      </w:r>
      <w:r>
        <w:rPr>
          <w:b/>
        </w:rPr>
        <w:t>1</w:t>
      </w:r>
    </w:p>
    <w:p w:rsidR="001047C0" w:rsidRDefault="001047C0"/>
    <w:p w:rsidR="001047C0" w:rsidRPr="00FA700C" w:rsidRDefault="001047C0">
      <w:pPr>
        <w:rPr>
          <w:sz w:val="22"/>
          <w:szCs w:val="22"/>
        </w:rPr>
      </w:pPr>
      <w:r w:rsidRPr="00FA700C">
        <w:rPr>
          <w:sz w:val="22"/>
          <w:szCs w:val="22"/>
        </w:rPr>
        <w:t xml:space="preserve">The Annual Work Plan for the Dayton Valley Conservation District (DVCD) was developed and </w:t>
      </w:r>
      <w:r w:rsidR="00BF29C9" w:rsidRPr="00FA700C">
        <w:rPr>
          <w:sz w:val="22"/>
          <w:szCs w:val="22"/>
        </w:rPr>
        <w:t>will be approved in June of 2010</w:t>
      </w:r>
      <w:r w:rsidRPr="00FA700C">
        <w:rPr>
          <w:sz w:val="22"/>
          <w:szCs w:val="22"/>
        </w:rPr>
        <w:t xml:space="preserve">.  The plan identifies the following key components to </w:t>
      </w:r>
      <w:r w:rsidR="007B146D" w:rsidRPr="00FA700C">
        <w:rPr>
          <w:sz w:val="22"/>
          <w:szCs w:val="22"/>
        </w:rPr>
        <w:t>be addressed by the DVCD in 2010</w:t>
      </w:r>
      <w:r w:rsidRPr="00FA700C">
        <w:rPr>
          <w:sz w:val="22"/>
          <w:szCs w:val="22"/>
        </w:rPr>
        <w:t>-201</w:t>
      </w:r>
      <w:r w:rsidR="007B146D" w:rsidRPr="00FA700C">
        <w:rPr>
          <w:sz w:val="22"/>
          <w:szCs w:val="22"/>
        </w:rPr>
        <w:t>1</w:t>
      </w:r>
      <w:r w:rsidRPr="00FA700C">
        <w:rPr>
          <w:sz w:val="22"/>
          <w:szCs w:val="22"/>
        </w:rPr>
        <w:t>.</w:t>
      </w:r>
    </w:p>
    <w:p w:rsidR="001047C0" w:rsidRPr="00FA700C" w:rsidRDefault="001047C0">
      <w:pPr>
        <w:rPr>
          <w:sz w:val="22"/>
          <w:szCs w:val="22"/>
        </w:rPr>
      </w:pPr>
    </w:p>
    <w:p w:rsidR="001047C0" w:rsidRPr="00FA700C" w:rsidRDefault="00B72509" w:rsidP="001047C0">
      <w:pPr>
        <w:ind w:firstLine="720"/>
        <w:rPr>
          <w:sz w:val="22"/>
          <w:szCs w:val="22"/>
        </w:rPr>
      </w:pPr>
      <w:r w:rsidRPr="00FA700C">
        <w:rPr>
          <w:sz w:val="22"/>
          <w:szCs w:val="22"/>
        </w:rPr>
        <w:t xml:space="preserve">1.  Carson River stream </w:t>
      </w:r>
      <w:r w:rsidR="001047C0" w:rsidRPr="00FA700C">
        <w:rPr>
          <w:sz w:val="22"/>
          <w:szCs w:val="22"/>
        </w:rPr>
        <w:t>bank stabilization and restoration projects</w:t>
      </w:r>
    </w:p>
    <w:p w:rsidR="001047C0" w:rsidRPr="00FA700C" w:rsidRDefault="001047C0" w:rsidP="001047C0">
      <w:pPr>
        <w:ind w:firstLine="720"/>
        <w:rPr>
          <w:sz w:val="22"/>
          <w:szCs w:val="22"/>
        </w:rPr>
      </w:pPr>
      <w:r w:rsidRPr="00FA700C">
        <w:rPr>
          <w:sz w:val="22"/>
          <w:szCs w:val="22"/>
        </w:rPr>
        <w:t>2.  Clearing, snagging, and channel maintenance</w:t>
      </w:r>
    </w:p>
    <w:p w:rsidR="001047C0" w:rsidRPr="00FA700C" w:rsidRDefault="001047C0" w:rsidP="001047C0">
      <w:pPr>
        <w:ind w:firstLine="720"/>
        <w:rPr>
          <w:sz w:val="22"/>
          <w:szCs w:val="22"/>
        </w:rPr>
      </w:pPr>
      <w:r w:rsidRPr="00FA700C">
        <w:rPr>
          <w:sz w:val="22"/>
          <w:szCs w:val="22"/>
        </w:rPr>
        <w:t xml:space="preserve">3. </w:t>
      </w:r>
      <w:r w:rsidR="005066CD" w:rsidRPr="00FA700C">
        <w:rPr>
          <w:sz w:val="22"/>
          <w:szCs w:val="22"/>
        </w:rPr>
        <w:t xml:space="preserve"> </w:t>
      </w:r>
      <w:r w:rsidRPr="00FA700C">
        <w:rPr>
          <w:sz w:val="22"/>
          <w:szCs w:val="22"/>
        </w:rPr>
        <w:t>Question 1 Round 5 Rolling A. Project</w:t>
      </w:r>
      <w:r w:rsidR="007F33A0" w:rsidRPr="00FA700C">
        <w:rPr>
          <w:sz w:val="22"/>
          <w:szCs w:val="22"/>
        </w:rPr>
        <w:t xml:space="preserve"> </w:t>
      </w:r>
      <w:r w:rsidR="00BF29C9" w:rsidRPr="00FA700C">
        <w:rPr>
          <w:sz w:val="22"/>
          <w:szCs w:val="22"/>
        </w:rPr>
        <w:t>–</w:t>
      </w:r>
      <w:r w:rsidR="007F33A0" w:rsidRPr="00FA700C">
        <w:rPr>
          <w:sz w:val="22"/>
          <w:szCs w:val="22"/>
        </w:rPr>
        <w:t xml:space="preserve"> ongoing</w:t>
      </w:r>
    </w:p>
    <w:p w:rsidR="00BF29C9" w:rsidRPr="00FA700C" w:rsidRDefault="00BF29C9" w:rsidP="001047C0">
      <w:pPr>
        <w:ind w:firstLine="720"/>
        <w:rPr>
          <w:sz w:val="22"/>
          <w:szCs w:val="22"/>
        </w:rPr>
      </w:pPr>
      <w:r w:rsidRPr="00FA700C">
        <w:rPr>
          <w:sz w:val="22"/>
          <w:szCs w:val="22"/>
        </w:rPr>
        <w:t>4.  Question #1 Round 11 Project</w:t>
      </w:r>
      <w:r w:rsidR="00960D4E" w:rsidRPr="00FA700C">
        <w:rPr>
          <w:sz w:val="22"/>
          <w:szCs w:val="22"/>
        </w:rPr>
        <w:t>s</w:t>
      </w:r>
    </w:p>
    <w:p w:rsidR="001047C0" w:rsidRPr="00FA700C" w:rsidRDefault="00960D4E" w:rsidP="001047C0">
      <w:pPr>
        <w:ind w:firstLine="720"/>
        <w:rPr>
          <w:sz w:val="22"/>
          <w:szCs w:val="22"/>
        </w:rPr>
      </w:pPr>
      <w:r w:rsidRPr="00FA700C">
        <w:rPr>
          <w:sz w:val="22"/>
          <w:szCs w:val="22"/>
        </w:rPr>
        <w:t>5</w:t>
      </w:r>
      <w:r w:rsidR="001047C0" w:rsidRPr="00FA700C">
        <w:rPr>
          <w:sz w:val="22"/>
          <w:szCs w:val="22"/>
        </w:rPr>
        <w:t>.  Cooperative Weed Management</w:t>
      </w:r>
      <w:r w:rsidR="007F33A0" w:rsidRPr="00FA700C">
        <w:rPr>
          <w:sz w:val="22"/>
          <w:szCs w:val="22"/>
        </w:rPr>
        <w:t xml:space="preserve"> - ongoing</w:t>
      </w:r>
    </w:p>
    <w:p w:rsidR="001047C0" w:rsidRPr="00FA700C" w:rsidRDefault="00960D4E" w:rsidP="001047C0">
      <w:pPr>
        <w:ind w:firstLine="720"/>
        <w:rPr>
          <w:sz w:val="22"/>
          <w:szCs w:val="22"/>
        </w:rPr>
      </w:pPr>
      <w:r w:rsidRPr="00FA700C">
        <w:rPr>
          <w:sz w:val="22"/>
          <w:szCs w:val="22"/>
        </w:rPr>
        <w:t>6</w:t>
      </w:r>
      <w:r w:rsidR="001047C0" w:rsidRPr="00FA700C">
        <w:rPr>
          <w:sz w:val="22"/>
          <w:szCs w:val="22"/>
        </w:rPr>
        <w:t>.  Conservation Education</w:t>
      </w:r>
      <w:r w:rsidR="007F33A0" w:rsidRPr="00FA700C">
        <w:rPr>
          <w:sz w:val="22"/>
          <w:szCs w:val="22"/>
        </w:rPr>
        <w:t xml:space="preserve"> - ongoing</w:t>
      </w:r>
    </w:p>
    <w:p w:rsidR="001047C0" w:rsidRPr="00FA700C" w:rsidRDefault="00960D4E" w:rsidP="001047C0">
      <w:pPr>
        <w:ind w:firstLine="720"/>
        <w:rPr>
          <w:sz w:val="22"/>
          <w:szCs w:val="22"/>
        </w:rPr>
      </w:pPr>
      <w:r w:rsidRPr="00FA700C">
        <w:rPr>
          <w:sz w:val="22"/>
          <w:szCs w:val="22"/>
        </w:rPr>
        <w:t>7</w:t>
      </w:r>
      <w:r w:rsidR="001047C0" w:rsidRPr="00FA700C">
        <w:rPr>
          <w:sz w:val="22"/>
          <w:szCs w:val="22"/>
        </w:rPr>
        <w:t>.  District Administration</w:t>
      </w:r>
      <w:r w:rsidR="007F33A0" w:rsidRPr="00FA700C">
        <w:rPr>
          <w:sz w:val="22"/>
          <w:szCs w:val="22"/>
        </w:rPr>
        <w:t xml:space="preserve"> - ongoing</w:t>
      </w:r>
    </w:p>
    <w:p w:rsidR="001047C0" w:rsidRPr="00FA700C" w:rsidRDefault="001047C0" w:rsidP="001047C0">
      <w:pPr>
        <w:rPr>
          <w:sz w:val="22"/>
          <w:szCs w:val="22"/>
        </w:rPr>
      </w:pPr>
    </w:p>
    <w:p w:rsidR="001047C0" w:rsidRPr="00FA700C" w:rsidRDefault="00B72509" w:rsidP="00B72509">
      <w:pPr>
        <w:jc w:val="center"/>
        <w:rPr>
          <w:b/>
          <w:sz w:val="22"/>
          <w:szCs w:val="22"/>
        </w:rPr>
      </w:pPr>
      <w:r w:rsidRPr="00FA700C">
        <w:rPr>
          <w:b/>
          <w:sz w:val="22"/>
          <w:szCs w:val="22"/>
        </w:rPr>
        <w:t xml:space="preserve">Carson River stream </w:t>
      </w:r>
      <w:r w:rsidR="001047C0" w:rsidRPr="00FA700C">
        <w:rPr>
          <w:b/>
          <w:sz w:val="22"/>
          <w:szCs w:val="22"/>
        </w:rPr>
        <w:t>bank stabilization and restoration project</w:t>
      </w:r>
    </w:p>
    <w:p w:rsidR="001047C0" w:rsidRPr="00FA700C" w:rsidRDefault="001047C0" w:rsidP="00B72509">
      <w:pPr>
        <w:jc w:val="center"/>
        <w:rPr>
          <w:b/>
          <w:sz w:val="22"/>
          <w:szCs w:val="22"/>
        </w:rPr>
      </w:pPr>
    </w:p>
    <w:p w:rsidR="001047C0" w:rsidRPr="00FA700C" w:rsidRDefault="001047C0" w:rsidP="001047C0">
      <w:pPr>
        <w:rPr>
          <w:sz w:val="22"/>
          <w:szCs w:val="22"/>
        </w:rPr>
      </w:pPr>
      <w:r w:rsidRPr="00FA700C">
        <w:rPr>
          <w:sz w:val="22"/>
          <w:szCs w:val="22"/>
        </w:rPr>
        <w:tab/>
        <w:t xml:space="preserve">This project the DVCD will complete includes protection of over </w:t>
      </w:r>
      <w:r w:rsidR="007B146D" w:rsidRPr="00FA700C">
        <w:rPr>
          <w:sz w:val="22"/>
          <w:szCs w:val="22"/>
        </w:rPr>
        <w:t>3,0</w:t>
      </w:r>
      <w:r w:rsidRPr="00FA700C">
        <w:rPr>
          <w:sz w:val="22"/>
          <w:szCs w:val="22"/>
        </w:rPr>
        <w:t>00 linear feet of stream</w:t>
      </w:r>
      <w:r w:rsidR="00B72509" w:rsidRPr="00FA700C">
        <w:rPr>
          <w:sz w:val="22"/>
          <w:szCs w:val="22"/>
        </w:rPr>
        <w:t xml:space="preserve"> </w:t>
      </w:r>
      <w:r w:rsidRPr="00FA700C">
        <w:rPr>
          <w:sz w:val="22"/>
          <w:szCs w:val="22"/>
        </w:rPr>
        <w:t>bank.  Rehabilitation efforts in this stretch of the river will focus on stabilizing the stream</w:t>
      </w:r>
      <w:r w:rsidR="00B72509" w:rsidRPr="00FA700C">
        <w:rPr>
          <w:sz w:val="22"/>
          <w:szCs w:val="22"/>
        </w:rPr>
        <w:t xml:space="preserve"> </w:t>
      </w:r>
      <w:r w:rsidRPr="00FA700C">
        <w:rPr>
          <w:sz w:val="22"/>
          <w:szCs w:val="22"/>
        </w:rPr>
        <w:t>bank in its current location.  Bioengineering strategies will be used to assist with stability of this stream-bank.  Engineering techniques will be used to encourage deposition of sediment, bioengineering will increase riparian habitat within the channel and on the stream</w:t>
      </w:r>
      <w:r w:rsidR="00B72509" w:rsidRPr="00FA700C">
        <w:rPr>
          <w:sz w:val="22"/>
          <w:szCs w:val="22"/>
        </w:rPr>
        <w:t xml:space="preserve"> </w:t>
      </w:r>
      <w:r w:rsidRPr="00FA700C">
        <w:rPr>
          <w:sz w:val="22"/>
          <w:szCs w:val="22"/>
        </w:rPr>
        <w:t>bank, and increase geotechnical stability of stream</w:t>
      </w:r>
      <w:r w:rsidR="00B72509" w:rsidRPr="00FA700C">
        <w:rPr>
          <w:sz w:val="22"/>
          <w:szCs w:val="22"/>
        </w:rPr>
        <w:t xml:space="preserve"> </w:t>
      </w:r>
      <w:r w:rsidRPr="00FA700C">
        <w:rPr>
          <w:sz w:val="22"/>
          <w:szCs w:val="22"/>
        </w:rPr>
        <w:t>banks.  In addition, other strategies may be employed in order to minimize scour</w:t>
      </w:r>
      <w:r w:rsidR="00B72509" w:rsidRPr="00FA700C">
        <w:rPr>
          <w:sz w:val="22"/>
          <w:szCs w:val="22"/>
        </w:rPr>
        <w:t xml:space="preserve"> and reduce stream </w:t>
      </w:r>
      <w:r w:rsidRPr="00FA700C">
        <w:rPr>
          <w:sz w:val="22"/>
          <w:szCs w:val="22"/>
        </w:rPr>
        <w:t>bank erosion.  Severe aggradations in this area are pushing</w:t>
      </w:r>
      <w:r w:rsidR="00B72509" w:rsidRPr="00FA700C">
        <w:rPr>
          <w:sz w:val="22"/>
          <w:szCs w:val="22"/>
        </w:rPr>
        <w:t xml:space="preserve"> the channel against the stream </w:t>
      </w:r>
      <w:r w:rsidRPr="00FA700C">
        <w:rPr>
          <w:sz w:val="22"/>
          <w:szCs w:val="22"/>
        </w:rPr>
        <w:t>bank causing</w:t>
      </w:r>
      <w:r w:rsidR="007F33A0" w:rsidRPr="00FA700C">
        <w:rPr>
          <w:sz w:val="22"/>
          <w:szCs w:val="22"/>
        </w:rPr>
        <w:t xml:space="preserve"> </w:t>
      </w:r>
      <w:r w:rsidRPr="00FA700C">
        <w:rPr>
          <w:sz w:val="22"/>
          <w:szCs w:val="22"/>
        </w:rPr>
        <w:t>erosion during high flow events</w:t>
      </w:r>
      <w:r w:rsidR="00B72509" w:rsidRPr="00FA700C">
        <w:rPr>
          <w:sz w:val="22"/>
          <w:szCs w:val="22"/>
        </w:rPr>
        <w:t xml:space="preserve">.  With this project we will stabilize and restore </w:t>
      </w:r>
      <w:r w:rsidR="007B146D" w:rsidRPr="00FA700C">
        <w:rPr>
          <w:sz w:val="22"/>
          <w:szCs w:val="22"/>
        </w:rPr>
        <w:t>3,00</w:t>
      </w:r>
      <w:r w:rsidR="00B72509" w:rsidRPr="00FA700C">
        <w:rPr>
          <w:sz w:val="22"/>
          <w:szCs w:val="22"/>
        </w:rPr>
        <w:t xml:space="preserve">0 linear feet of stream-bank and minimizing against future erosion and encourage sediment deposition.  In order to complete this </w:t>
      </w:r>
      <w:r w:rsidR="007F33A0" w:rsidRPr="00FA700C">
        <w:rPr>
          <w:sz w:val="22"/>
          <w:szCs w:val="22"/>
        </w:rPr>
        <w:t>project, we will be putting in</w:t>
      </w:r>
      <w:r w:rsidR="00B72509" w:rsidRPr="00FA700C">
        <w:rPr>
          <w:sz w:val="22"/>
          <w:szCs w:val="22"/>
        </w:rPr>
        <w:t xml:space="preserve"> request</w:t>
      </w:r>
      <w:r w:rsidR="007F33A0" w:rsidRPr="00FA700C">
        <w:rPr>
          <w:sz w:val="22"/>
          <w:szCs w:val="22"/>
        </w:rPr>
        <w:t>s</w:t>
      </w:r>
      <w:r w:rsidR="00B72509" w:rsidRPr="00FA700C">
        <w:rPr>
          <w:sz w:val="22"/>
          <w:szCs w:val="22"/>
        </w:rPr>
        <w:t xml:space="preserve"> </w:t>
      </w:r>
      <w:r w:rsidR="007F33A0" w:rsidRPr="00FA700C">
        <w:rPr>
          <w:sz w:val="22"/>
          <w:szCs w:val="22"/>
        </w:rPr>
        <w:t>for additional funding to c</w:t>
      </w:r>
      <w:r w:rsidR="00B72509" w:rsidRPr="00FA700C">
        <w:rPr>
          <w:sz w:val="22"/>
          <w:szCs w:val="22"/>
        </w:rPr>
        <w:t xml:space="preserve">over </w:t>
      </w:r>
      <w:r w:rsidR="007F33A0" w:rsidRPr="00FA700C">
        <w:rPr>
          <w:sz w:val="22"/>
          <w:szCs w:val="22"/>
        </w:rPr>
        <w:t xml:space="preserve">the </w:t>
      </w:r>
      <w:r w:rsidR="00B72509" w:rsidRPr="00FA700C">
        <w:rPr>
          <w:sz w:val="22"/>
          <w:szCs w:val="22"/>
        </w:rPr>
        <w:t>costs of the project</w:t>
      </w:r>
      <w:r w:rsidR="007F33A0" w:rsidRPr="00FA700C">
        <w:rPr>
          <w:sz w:val="22"/>
          <w:szCs w:val="22"/>
        </w:rPr>
        <w:t>s</w:t>
      </w:r>
      <w:r w:rsidR="00B72509" w:rsidRPr="00FA700C">
        <w:rPr>
          <w:sz w:val="22"/>
          <w:szCs w:val="22"/>
        </w:rPr>
        <w:t>.</w:t>
      </w:r>
    </w:p>
    <w:p w:rsidR="00B72509" w:rsidRPr="00FA700C" w:rsidRDefault="00B72509" w:rsidP="001047C0">
      <w:pPr>
        <w:rPr>
          <w:sz w:val="22"/>
          <w:szCs w:val="22"/>
        </w:rPr>
      </w:pPr>
    </w:p>
    <w:p w:rsidR="00B72509" w:rsidRPr="00FA700C" w:rsidRDefault="00B72509" w:rsidP="00B72509">
      <w:pPr>
        <w:jc w:val="center"/>
        <w:rPr>
          <w:b/>
          <w:bCs/>
          <w:sz w:val="22"/>
          <w:szCs w:val="22"/>
        </w:rPr>
      </w:pPr>
      <w:r w:rsidRPr="00FA700C">
        <w:rPr>
          <w:b/>
          <w:bCs/>
          <w:sz w:val="22"/>
          <w:szCs w:val="22"/>
        </w:rPr>
        <w:t>Stream bank clearing, snagging and channel maintenance</w:t>
      </w:r>
    </w:p>
    <w:p w:rsidR="00B72509" w:rsidRPr="00FA700C" w:rsidRDefault="00B72509" w:rsidP="00B72509">
      <w:pPr>
        <w:jc w:val="center"/>
        <w:rPr>
          <w:b/>
          <w:bCs/>
          <w:sz w:val="22"/>
          <w:szCs w:val="22"/>
        </w:rPr>
      </w:pPr>
    </w:p>
    <w:p w:rsidR="00B72509" w:rsidRPr="00FA700C" w:rsidRDefault="00B72509" w:rsidP="00B72509">
      <w:pPr>
        <w:rPr>
          <w:b/>
          <w:bCs/>
          <w:sz w:val="22"/>
          <w:szCs w:val="22"/>
        </w:rPr>
      </w:pPr>
      <w:r w:rsidRPr="00FA700C">
        <w:rPr>
          <w:sz w:val="22"/>
          <w:szCs w:val="22"/>
        </w:rPr>
        <w:t xml:space="preserve">      Along the Carson River there are several areas that require stream bank stabilization and/or restoration. </w:t>
      </w:r>
      <w:r w:rsidR="007F33A0" w:rsidRPr="00FA700C">
        <w:rPr>
          <w:sz w:val="22"/>
          <w:szCs w:val="22"/>
        </w:rPr>
        <w:t xml:space="preserve">Within the designated restoration sites, the district will perform channel clearing, snagging, and maintenance to help protect the engineered structures.  </w:t>
      </w:r>
      <w:r w:rsidRPr="00FA700C">
        <w:rPr>
          <w:sz w:val="22"/>
          <w:szCs w:val="22"/>
        </w:rPr>
        <w:t xml:space="preserve">Willow growth has become heavy on the right bank and is encroaching into the channel. The net effect has been in the reduction of channel capacity by an estimated 25-50% at high flows. Loss of channel capacity along with stream bank instability may threaten nearby structures.  The effect of in-stream </w:t>
      </w:r>
      <w:r w:rsidRPr="00FA700C">
        <w:rPr>
          <w:sz w:val="22"/>
          <w:szCs w:val="22"/>
        </w:rPr>
        <w:lastRenderedPageBreak/>
        <w:t>vegetation has pushed flood flows into the left bank causing significant stress and erosion.  Failure may occur at high flows and threaten nearby structures and erode away old growth cottonwoods</w:t>
      </w:r>
      <w:r w:rsidR="007F33A0" w:rsidRPr="00FA700C">
        <w:rPr>
          <w:sz w:val="22"/>
          <w:szCs w:val="22"/>
        </w:rPr>
        <w:t>. Those</w:t>
      </w:r>
      <w:r w:rsidRPr="00FA700C">
        <w:rPr>
          <w:sz w:val="22"/>
          <w:szCs w:val="22"/>
        </w:rPr>
        <w:t xml:space="preserve"> project</w:t>
      </w:r>
      <w:r w:rsidR="007F33A0" w:rsidRPr="00FA700C">
        <w:rPr>
          <w:sz w:val="22"/>
          <w:szCs w:val="22"/>
        </w:rPr>
        <w:t>s</w:t>
      </w:r>
      <w:r w:rsidRPr="00FA700C">
        <w:rPr>
          <w:sz w:val="22"/>
          <w:szCs w:val="22"/>
        </w:rPr>
        <w:t xml:space="preserve"> will remove in stream vegetation and, if possible, this vegetation may be used for futu</w:t>
      </w:r>
      <w:r w:rsidR="007F33A0" w:rsidRPr="00FA700C">
        <w:rPr>
          <w:sz w:val="22"/>
          <w:szCs w:val="22"/>
        </w:rPr>
        <w:t>re rehabilitation projects.  These</w:t>
      </w:r>
      <w:r w:rsidRPr="00FA700C">
        <w:rPr>
          <w:sz w:val="22"/>
          <w:szCs w:val="22"/>
        </w:rPr>
        <w:t xml:space="preserve"> project site</w:t>
      </w:r>
      <w:r w:rsidR="007F33A0" w:rsidRPr="00FA700C">
        <w:rPr>
          <w:sz w:val="22"/>
          <w:szCs w:val="22"/>
        </w:rPr>
        <w:t>s will</w:t>
      </w:r>
      <w:r w:rsidRPr="00FA700C">
        <w:rPr>
          <w:sz w:val="22"/>
          <w:szCs w:val="22"/>
        </w:rPr>
        <w:t xml:space="preserve"> involve</w:t>
      </w:r>
      <w:r w:rsidR="007B146D" w:rsidRPr="00FA700C">
        <w:rPr>
          <w:sz w:val="22"/>
          <w:szCs w:val="22"/>
        </w:rPr>
        <w:t xml:space="preserve"> protection of over 3,0</w:t>
      </w:r>
      <w:r w:rsidRPr="00FA700C">
        <w:rPr>
          <w:sz w:val="22"/>
          <w:szCs w:val="22"/>
        </w:rPr>
        <w:t>00 linear feet of stream bank.</w:t>
      </w:r>
    </w:p>
    <w:p w:rsidR="00B72509" w:rsidRPr="00FA700C" w:rsidRDefault="00B72509" w:rsidP="00B72509">
      <w:pPr>
        <w:rPr>
          <w:b/>
          <w:bCs/>
          <w:sz w:val="22"/>
          <w:szCs w:val="22"/>
        </w:rPr>
      </w:pPr>
      <w:r w:rsidRPr="00FA700C">
        <w:rPr>
          <w:sz w:val="22"/>
          <w:szCs w:val="22"/>
        </w:rPr>
        <w:t xml:space="preserve">     </w:t>
      </w:r>
    </w:p>
    <w:p w:rsidR="00B72509" w:rsidRPr="00FA700C" w:rsidRDefault="00B72509" w:rsidP="00B72509">
      <w:pPr>
        <w:jc w:val="center"/>
        <w:rPr>
          <w:b/>
          <w:bCs/>
          <w:sz w:val="22"/>
          <w:szCs w:val="22"/>
        </w:rPr>
      </w:pPr>
      <w:r w:rsidRPr="00FA700C">
        <w:rPr>
          <w:b/>
          <w:bCs/>
          <w:sz w:val="22"/>
          <w:szCs w:val="22"/>
        </w:rPr>
        <w:t>Question 1 Round V Rolling A. Project</w:t>
      </w:r>
    </w:p>
    <w:p w:rsidR="00B72509" w:rsidRPr="00FA700C" w:rsidRDefault="00B72509" w:rsidP="00B72509">
      <w:pPr>
        <w:jc w:val="center"/>
        <w:rPr>
          <w:b/>
          <w:bCs/>
          <w:sz w:val="22"/>
          <w:szCs w:val="22"/>
        </w:rPr>
      </w:pPr>
    </w:p>
    <w:p w:rsidR="00B72509" w:rsidRPr="00FA700C" w:rsidRDefault="00FA700C" w:rsidP="00B72509">
      <w:pPr>
        <w:rPr>
          <w:sz w:val="22"/>
          <w:szCs w:val="22"/>
        </w:rPr>
      </w:pPr>
      <w:r w:rsidRPr="00FA700C">
        <w:rPr>
          <w:sz w:val="22"/>
          <w:szCs w:val="22"/>
        </w:rPr>
        <w:t xml:space="preserve">     The DVCD is now nearing completion </w:t>
      </w:r>
      <w:r w:rsidR="00B72509" w:rsidRPr="00FA700C">
        <w:rPr>
          <w:sz w:val="22"/>
          <w:szCs w:val="22"/>
        </w:rPr>
        <w:t>of the restoration of the Rolling A property, as part of the Question 1 project.  This p</w:t>
      </w:r>
      <w:r w:rsidR="007B146D" w:rsidRPr="00FA700C">
        <w:rPr>
          <w:sz w:val="22"/>
          <w:szCs w:val="22"/>
        </w:rPr>
        <w:t>roject site encompasses over 276</w:t>
      </w:r>
      <w:r w:rsidR="00B72509" w:rsidRPr="00FA700C">
        <w:rPr>
          <w:sz w:val="22"/>
          <w:szCs w:val="22"/>
        </w:rPr>
        <w:t xml:space="preserve"> acres within the Carson River </w:t>
      </w:r>
      <w:r w:rsidR="00CB5D34" w:rsidRPr="00FA700C">
        <w:rPr>
          <w:sz w:val="22"/>
          <w:szCs w:val="22"/>
        </w:rPr>
        <w:t>corridor</w:t>
      </w:r>
      <w:r w:rsidR="00B72509" w:rsidRPr="00FA700C">
        <w:rPr>
          <w:sz w:val="22"/>
          <w:szCs w:val="22"/>
        </w:rPr>
        <w:t xml:space="preserve"> on the old </w:t>
      </w:r>
      <w:proofErr w:type="gramStart"/>
      <w:r w:rsidR="00B72509" w:rsidRPr="00FA700C">
        <w:rPr>
          <w:sz w:val="22"/>
          <w:szCs w:val="22"/>
        </w:rPr>
        <w:t>Rolling</w:t>
      </w:r>
      <w:proofErr w:type="gramEnd"/>
      <w:r w:rsidR="00B72509" w:rsidRPr="00FA700C">
        <w:rPr>
          <w:sz w:val="22"/>
          <w:szCs w:val="22"/>
        </w:rPr>
        <w:t xml:space="preserve"> A property in Dayton Valley, Lyon County, Nevada.  This </w:t>
      </w:r>
      <w:r w:rsidR="00CB5D34" w:rsidRPr="00FA700C">
        <w:rPr>
          <w:sz w:val="22"/>
          <w:szCs w:val="22"/>
        </w:rPr>
        <w:t>p</w:t>
      </w:r>
      <w:r w:rsidR="00B72509" w:rsidRPr="00FA700C">
        <w:rPr>
          <w:sz w:val="22"/>
          <w:szCs w:val="22"/>
        </w:rPr>
        <w:t xml:space="preserve">roject represents a crucial opportunity to both restore and encourage public use of severely degraded lands including the River Corridor, </w:t>
      </w:r>
      <w:r w:rsidR="00CB5D34" w:rsidRPr="00FA700C">
        <w:rPr>
          <w:sz w:val="22"/>
          <w:szCs w:val="22"/>
        </w:rPr>
        <w:t>f</w:t>
      </w:r>
      <w:r w:rsidR="00B72509" w:rsidRPr="00FA700C">
        <w:rPr>
          <w:sz w:val="22"/>
          <w:szCs w:val="22"/>
        </w:rPr>
        <w:t xml:space="preserve">loodplains, and </w:t>
      </w:r>
      <w:r w:rsidR="00CB5D34" w:rsidRPr="00FA700C">
        <w:rPr>
          <w:sz w:val="22"/>
          <w:szCs w:val="22"/>
        </w:rPr>
        <w:t>r</w:t>
      </w:r>
      <w:r w:rsidR="00B72509" w:rsidRPr="00FA700C">
        <w:rPr>
          <w:sz w:val="22"/>
          <w:szCs w:val="22"/>
        </w:rPr>
        <w:t xml:space="preserve">iparian </w:t>
      </w:r>
      <w:r w:rsidR="00CB5D34" w:rsidRPr="00FA700C">
        <w:rPr>
          <w:sz w:val="22"/>
          <w:szCs w:val="22"/>
        </w:rPr>
        <w:t>z</w:t>
      </w:r>
      <w:r w:rsidR="00B72509" w:rsidRPr="00FA700C">
        <w:rPr>
          <w:sz w:val="22"/>
          <w:szCs w:val="22"/>
        </w:rPr>
        <w:t xml:space="preserve">ones.  Overall Restoration efforts </w:t>
      </w:r>
      <w:r w:rsidR="007F33A0" w:rsidRPr="00FA700C">
        <w:rPr>
          <w:sz w:val="22"/>
          <w:szCs w:val="22"/>
        </w:rPr>
        <w:t>may</w:t>
      </w:r>
      <w:r w:rsidR="00B72509" w:rsidRPr="00FA700C">
        <w:rPr>
          <w:sz w:val="22"/>
          <w:szCs w:val="22"/>
        </w:rPr>
        <w:t xml:space="preserve"> occur over 6 miles of river. The River will be encouraged to actively meander into the flood plain through the use of overflow channels, and backwater areas.  Because of the extent of the project it will occur in phases over the next </w:t>
      </w:r>
      <w:r w:rsidR="007B146D" w:rsidRPr="00FA700C">
        <w:rPr>
          <w:sz w:val="22"/>
          <w:szCs w:val="22"/>
        </w:rPr>
        <w:t>4</w:t>
      </w:r>
      <w:r w:rsidR="00B72509" w:rsidRPr="00FA700C">
        <w:rPr>
          <w:sz w:val="22"/>
          <w:szCs w:val="22"/>
        </w:rPr>
        <w:t xml:space="preserve"> years.  It was started in 2007 and is projected to be finished in 2011, with the DVCD being responsible for maintenance through </w:t>
      </w:r>
      <w:r w:rsidR="007F33A0" w:rsidRPr="00FA700C">
        <w:rPr>
          <w:sz w:val="22"/>
          <w:szCs w:val="22"/>
        </w:rPr>
        <w:t xml:space="preserve">the year </w:t>
      </w:r>
      <w:r w:rsidR="00B72509" w:rsidRPr="00FA700C">
        <w:rPr>
          <w:sz w:val="22"/>
          <w:szCs w:val="22"/>
        </w:rPr>
        <w:t xml:space="preserve">2027.  The riparian area river channel has been severely impacted and the floodplain is currently infested with over </w:t>
      </w:r>
      <w:r w:rsidR="007F33A0" w:rsidRPr="00FA700C">
        <w:rPr>
          <w:sz w:val="22"/>
          <w:szCs w:val="22"/>
        </w:rPr>
        <w:t>1</w:t>
      </w:r>
      <w:r w:rsidR="00B72509" w:rsidRPr="00FA700C">
        <w:rPr>
          <w:sz w:val="22"/>
          <w:szCs w:val="22"/>
        </w:rPr>
        <w:t>00 acres of Tall-</w:t>
      </w:r>
      <w:r w:rsidR="00CB5D34" w:rsidRPr="00FA700C">
        <w:rPr>
          <w:sz w:val="22"/>
          <w:szCs w:val="22"/>
        </w:rPr>
        <w:t>White-top</w:t>
      </w:r>
      <w:r w:rsidR="00B72509" w:rsidRPr="00FA700C">
        <w:rPr>
          <w:sz w:val="22"/>
          <w:szCs w:val="22"/>
        </w:rPr>
        <w:t xml:space="preserve">.  The area has been heavily grazed and riparian vegetation has been severely impacted.  Hydrologic connectivity and ecological improvements to the riparian area will be implemented.  Designs will encourage </w:t>
      </w:r>
      <w:r w:rsidR="00CB5D34" w:rsidRPr="00FA700C">
        <w:rPr>
          <w:sz w:val="22"/>
          <w:szCs w:val="22"/>
        </w:rPr>
        <w:t>w</w:t>
      </w:r>
      <w:r w:rsidR="00B72509" w:rsidRPr="00FA700C">
        <w:rPr>
          <w:sz w:val="22"/>
          <w:szCs w:val="22"/>
        </w:rPr>
        <w:t xml:space="preserve">etland areas, </w:t>
      </w:r>
      <w:r w:rsidR="00CB5D34" w:rsidRPr="00FA700C">
        <w:rPr>
          <w:sz w:val="22"/>
          <w:szCs w:val="22"/>
        </w:rPr>
        <w:t>n</w:t>
      </w:r>
      <w:r w:rsidR="00B72509" w:rsidRPr="00FA700C">
        <w:rPr>
          <w:sz w:val="22"/>
          <w:szCs w:val="22"/>
        </w:rPr>
        <w:t xml:space="preserve">ative </w:t>
      </w:r>
      <w:r w:rsidR="00CB5D34" w:rsidRPr="00FA700C">
        <w:rPr>
          <w:sz w:val="22"/>
          <w:szCs w:val="22"/>
        </w:rPr>
        <w:t>v</w:t>
      </w:r>
      <w:r w:rsidR="00B72509" w:rsidRPr="00FA700C">
        <w:rPr>
          <w:sz w:val="22"/>
          <w:szCs w:val="22"/>
        </w:rPr>
        <w:t xml:space="preserve">egetation and </w:t>
      </w:r>
      <w:r w:rsidR="00CB5D34" w:rsidRPr="00FA700C">
        <w:rPr>
          <w:sz w:val="22"/>
          <w:szCs w:val="22"/>
        </w:rPr>
        <w:t>r</w:t>
      </w:r>
      <w:r w:rsidR="00B72509" w:rsidRPr="00FA700C">
        <w:rPr>
          <w:sz w:val="22"/>
          <w:szCs w:val="22"/>
        </w:rPr>
        <w:t xml:space="preserve">iver </w:t>
      </w:r>
      <w:r w:rsidR="00CB5D34" w:rsidRPr="00FA700C">
        <w:rPr>
          <w:sz w:val="22"/>
          <w:szCs w:val="22"/>
        </w:rPr>
        <w:t>e</w:t>
      </w:r>
      <w:r w:rsidR="00B72509" w:rsidRPr="00FA700C">
        <w:rPr>
          <w:sz w:val="22"/>
          <w:szCs w:val="22"/>
        </w:rPr>
        <w:t xml:space="preserve">cology of the Carson River.  Stream banks will be protected using a series of engineering treatments in order to deflect the highest velocity away from the banks. Bioengineering structures will assist in providing physical stability and ecological improvements.  There </w:t>
      </w:r>
      <w:r w:rsidR="007F33A0" w:rsidRPr="00FA700C">
        <w:rPr>
          <w:sz w:val="22"/>
          <w:szCs w:val="22"/>
        </w:rPr>
        <w:t>is</w:t>
      </w:r>
      <w:r w:rsidR="00B72509" w:rsidRPr="00FA700C">
        <w:rPr>
          <w:sz w:val="22"/>
          <w:szCs w:val="22"/>
        </w:rPr>
        <w:t xml:space="preserve"> a Master Plan for the property with the emphasis being restoration, rehabilitation and returning the property to a natural open space accessible to the public.</w:t>
      </w:r>
    </w:p>
    <w:p w:rsidR="00B72509" w:rsidRPr="00FA700C" w:rsidRDefault="00B72509" w:rsidP="00B72509">
      <w:pPr>
        <w:rPr>
          <w:sz w:val="22"/>
          <w:szCs w:val="22"/>
        </w:rPr>
      </w:pPr>
    </w:p>
    <w:p w:rsidR="00B72509" w:rsidRPr="00FA700C" w:rsidRDefault="00B72509" w:rsidP="00B72509">
      <w:pPr>
        <w:rPr>
          <w:b/>
          <w:bCs/>
          <w:sz w:val="22"/>
          <w:szCs w:val="22"/>
        </w:rPr>
      </w:pPr>
    </w:p>
    <w:p w:rsidR="00B72509" w:rsidRPr="00FA700C" w:rsidRDefault="00B72509" w:rsidP="00B72509">
      <w:pPr>
        <w:jc w:val="center"/>
        <w:rPr>
          <w:b/>
          <w:bCs/>
          <w:sz w:val="22"/>
          <w:szCs w:val="22"/>
        </w:rPr>
      </w:pPr>
      <w:r w:rsidRPr="00FA700C">
        <w:rPr>
          <w:b/>
          <w:bCs/>
          <w:sz w:val="22"/>
          <w:szCs w:val="22"/>
        </w:rPr>
        <w:t>Cooperative Weed Management</w:t>
      </w:r>
    </w:p>
    <w:p w:rsidR="00B72509" w:rsidRPr="00FA700C" w:rsidRDefault="00B72509" w:rsidP="00B72509">
      <w:pPr>
        <w:rPr>
          <w:b/>
          <w:bCs/>
          <w:sz w:val="22"/>
          <w:szCs w:val="22"/>
        </w:rPr>
      </w:pPr>
    </w:p>
    <w:p w:rsidR="00B72509" w:rsidRPr="00FA700C" w:rsidRDefault="00B72509" w:rsidP="00B72509">
      <w:pPr>
        <w:pStyle w:val="BodyText3"/>
        <w:rPr>
          <w:rFonts w:ascii="Times New Roman" w:hAnsi="Times New Roman"/>
          <w:sz w:val="22"/>
          <w:szCs w:val="22"/>
          <w:lang/>
        </w:rPr>
      </w:pPr>
      <w:r w:rsidRPr="00FA700C">
        <w:rPr>
          <w:rFonts w:ascii="Times New Roman" w:hAnsi="Times New Roman"/>
          <w:sz w:val="22"/>
          <w:szCs w:val="22"/>
          <w:lang/>
        </w:rPr>
        <w:t xml:space="preserve">     The DVCD continues to develop a cooperative weed management area in West Central Lyon County.  This year the district received funding from the CWSD, CTWCD, BOR and the WNRC&amp;D to continue the </w:t>
      </w:r>
      <w:r w:rsidR="00CB5D34" w:rsidRPr="00FA700C">
        <w:rPr>
          <w:rFonts w:ascii="Times New Roman" w:hAnsi="Times New Roman"/>
          <w:sz w:val="22"/>
          <w:szCs w:val="22"/>
          <w:lang/>
        </w:rPr>
        <w:t>districts weed</w:t>
      </w:r>
      <w:r w:rsidRPr="00FA700C">
        <w:rPr>
          <w:rFonts w:ascii="Times New Roman" w:hAnsi="Times New Roman"/>
          <w:sz w:val="22"/>
          <w:szCs w:val="22"/>
          <w:lang/>
        </w:rPr>
        <w:t xml:space="preserve"> control program.  The weed control program involves the identification</w:t>
      </w:r>
      <w:r w:rsidR="007F33A0" w:rsidRPr="00FA700C">
        <w:rPr>
          <w:rFonts w:ascii="Times New Roman" w:hAnsi="Times New Roman"/>
          <w:sz w:val="22"/>
          <w:szCs w:val="22"/>
          <w:lang/>
        </w:rPr>
        <w:t>, mapping,</w:t>
      </w:r>
      <w:r w:rsidRPr="00FA700C">
        <w:rPr>
          <w:rFonts w:ascii="Times New Roman" w:hAnsi="Times New Roman"/>
          <w:sz w:val="22"/>
          <w:szCs w:val="22"/>
          <w:lang/>
        </w:rPr>
        <w:t xml:space="preserve"> and prioritization of specific noxious weeds to control and implement a treatment strategy.  In order to carry this </w:t>
      </w:r>
      <w:r w:rsidR="00CB5D34" w:rsidRPr="00FA700C">
        <w:rPr>
          <w:rFonts w:ascii="Times New Roman" w:hAnsi="Times New Roman"/>
          <w:sz w:val="22"/>
          <w:szCs w:val="22"/>
          <w:lang/>
        </w:rPr>
        <w:t>out, the</w:t>
      </w:r>
      <w:r w:rsidRPr="00FA700C">
        <w:rPr>
          <w:rFonts w:ascii="Times New Roman" w:hAnsi="Times New Roman"/>
          <w:sz w:val="22"/>
          <w:szCs w:val="22"/>
          <w:lang/>
        </w:rPr>
        <w:t xml:space="preserve"> district relies on assistance from local private landowners for help with identification, location and herbicide application in controlling noxious weeds within the </w:t>
      </w:r>
      <w:r w:rsidR="007F33A0" w:rsidRPr="00FA700C">
        <w:rPr>
          <w:rFonts w:ascii="Times New Roman" w:hAnsi="Times New Roman"/>
          <w:sz w:val="22"/>
          <w:szCs w:val="22"/>
          <w:lang/>
        </w:rPr>
        <w:t>district boundary</w:t>
      </w:r>
      <w:r w:rsidRPr="00FA700C">
        <w:rPr>
          <w:rFonts w:ascii="Times New Roman" w:hAnsi="Times New Roman"/>
          <w:sz w:val="22"/>
          <w:szCs w:val="22"/>
          <w:lang/>
        </w:rPr>
        <w:t xml:space="preserve">.  Along with controlling invasive </w:t>
      </w:r>
      <w:r w:rsidR="00CB5D34" w:rsidRPr="00FA700C">
        <w:rPr>
          <w:rFonts w:ascii="Times New Roman" w:hAnsi="Times New Roman"/>
          <w:sz w:val="22"/>
          <w:szCs w:val="22"/>
          <w:lang/>
        </w:rPr>
        <w:t>weeds, the</w:t>
      </w:r>
      <w:r w:rsidRPr="00FA700C">
        <w:rPr>
          <w:rFonts w:ascii="Times New Roman" w:hAnsi="Times New Roman"/>
          <w:sz w:val="22"/>
          <w:szCs w:val="22"/>
          <w:lang/>
        </w:rPr>
        <w:t xml:space="preserve"> district has also been utilizing a</w:t>
      </w:r>
      <w:r w:rsidRPr="00FA700C">
        <w:rPr>
          <w:rFonts w:ascii="Times New Roman" w:hAnsi="Times New Roman"/>
          <w:b/>
          <w:bCs/>
          <w:sz w:val="22"/>
          <w:szCs w:val="22"/>
          <w:lang/>
        </w:rPr>
        <w:t xml:space="preserve"> </w:t>
      </w:r>
      <w:r w:rsidRPr="00FA700C">
        <w:rPr>
          <w:rFonts w:ascii="Times New Roman" w:hAnsi="Times New Roman"/>
          <w:sz w:val="22"/>
          <w:szCs w:val="22"/>
          <w:lang/>
        </w:rPr>
        <w:t xml:space="preserve">GPS unit to map the known locations of noxious weeds in the area so that this information can be tracked on annual basis and submitted to NRCS for incorporation into the Nevada State Weed Map.  </w:t>
      </w:r>
      <w:r w:rsidR="007F33A0" w:rsidRPr="00FA700C">
        <w:rPr>
          <w:rFonts w:ascii="Times New Roman" w:hAnsi="Times New Roman"/>
          <w:sz w:val="22"/>
          <w:szCs w:val="22"/>
          <w:lang/>
        </w:rPr>
        <w:t xml:space="preserve">Last </w:t>
      </w:r>
      <w:r w:rsidRPr="00FA700C">
        <w:rPr>
          <w:rFonts w:ascii="Times New Roman" w:hAnsi="Times New Roman"/>
          <w:sz w:val="22"/>
          <w:szCs w:val="22"/>
          <w:lang/>
        </w:rPr>
        <w:t xml:space="preserve">year the </w:t>
      </w:r>
      <w:r w:rsidR="00CB5D34" w:rsidRPr="00FA700C">
        <w:rPr>
          <w:rFonts w:ascii="Times New Roman" w:hAnsi="Times New Roman"/>
          <w:sz w:val="22"/>
          <w:szCs w:val="22"/>
          <w:lang/>
        </w:rPr>
        <w:t>Co</w:t>
      </w:r>
      <w:r w:rsidRPr="00FA700C">
        <w:rPr>
          <w:rFonts w:ascii="Times New Roman" w:hAnsi="Times New Roman"/>
          <w:sz w:val="22"/>
          <w:szCs w:val="22"/>
          <w:lang/>
        </w:rPr>
        <w:t xml:space="preserve">operative </w:t>
      </w:r>
      <w:r w:rsidR="00CB5D34" w:rsidRPr="00FA700C">
        <w:rPr>
          <w:rFonts w:ascii="Times New Roman" w:hAnsi="Times New Roman"/>
          <w:sz w:val="22"/>
          <w:szCs w:val="22"/>
          <w:lang/>
        </w:rPr>
        <w:t>W</w:t>
      </w:r>
      <w:r w:rsidRPr="00FA700C">
        <w:rPr>
          <w:rFonts w:ascii="Times New Roman" w:hAnsi="Times New Roman"/>
          <w:sz w:val="22"/>
          <w:szCs w:val="22"/>
          <w:lang/>
        </w:rPr>
        <w:t xml:space="preserve">eed </w:t>
      </w:r>
      <w:r w:rsidR="00CB5D34" w:rsidRPr="00FA700C">
        <w:rPr>
          <w:rFonts w:ascii="Times New Roman" w:hAnsi="Times New Roman"/>
          <w:sz w:val="22"/>
          <w:szCs w:val="22"/>
          <w:lang/>
        </w:rPr>
        <w:t>M</w:t>
      </w:r>
      <w:r w:rsidRPr="00FA700C">
        <w:rPr>
          <w:rFonts w:ascii="Times New Roman" w:hAnsi="Times New Roman"/>
          <w:sz w:val="22"/>
          <w:szCs w:val="22"/>
          <w:lang/>
        </w:rPr>
        <w:t xml:space="preserve">anagement </w:t>
      </w:r>
      <w:r w:rsidR="00813FA3" w:rsidRPr="00FA700C">
        <w:rPr>
          <w:rFonts w:ascii="Times New Roman" w:hAnsi="Times New Roman"/>
          <w:sz w:val="22"/>
          <w:szCs w:val="22"/>
          <w:lang/>
        </w:rPr>
        <w:t>area had assistance from over 20</w:t>
      </w:r>
      <w:r w:rsidRPr="00FA700C">
        <w:rPr>
          <w:rFonts w:ascii="Times New Roman" w:hAnsi="Times New Roman"/>
          <w:sz w:val="22"/>
          <w:szCs w:val="22"/>
          <w:lang/>
        </w:rPr>
        <w:t xml:space="preserve"> different private landowners in spraying and mapping </w:t>
      </w:r>
      <w:r w:rsidR="00813FA3" w:rsidRPr="00FA700C">
        <w:rPr>
          <w:rFonts w:ascii="Times New Roman" w:hAnsi="Times New Roman"/>
          <w:sz w:val="22"/>
          <w:szCs w:val="22"/>
          <w:lang/>
        </w:rPr>
        <w:t>approximately 750</w:t>
      </w:r>
      <w:r w:rsidRPr="00FA700C">
        <w:rPr>
          <w:rFonts w:ascii="Times New Roman" w:hAnsi="Times New Roman"/>
          <w:sz w:val="22"/>
          <w:szCs w:val="22"/>
          <w:lang/>
        </w:rPr>
        <w:t xml:space="preserve"> acres of noxious weeds.  </w:t>
      </w:r>
      <w:r w:rsidR="007F33A0" w:rsidRPr="00FA700C">
        <w:rPr>
          <w:rFonts w:ascii="Times New Roman" w:hAnsi="Times New Roman"/>
          <w:sz w:val="22"/>
          <w:szCs w:val="22"/>
          <w:lang/>
        </w:rPr>
        <w:t xml:space="preserve">The district has entered into two separate inter-local agreements with CWSD, WSCD, Storey County, </w:t>
      </w:r>
      <w:r w:rsidR="00813FA3" w:rsidRPr="00FA700C">
        <w:rPr>
          <w:rFonts w:ascii="Times New Roman" w:hAnsi="Times New Roman"/>
          <w:sz w:val="22"/>
          <w:szCs w:val="22"/>
          <w:lang/>
        </w:rPr>
        <w:t xml:space="preserve">NDSP </w:t>
      </w:r>
      <w:r w:rsidR="007F33A0" w:rsidRPr="00FA700C">
        <w:rPr>
          <w:rFonts w:ascii="Times New Roman" w:hAnsi="Times New Roman"/>
          <w:sz w:val="22"/>
          <w:szCs w:val="22"/>
          <w:lang/>
        </w:rPr>
        <w:t>and the Nevada Division of State Lands.  The intent of the agreements is to assist the other agencies to treat a broader range of areas that impact the Carson River Watershed.  Treatment of 6 and 7 Mile Canyons, El Dorado Canyon, Gold Canyon, Rolling A, D</w:t>
      </w:r>
      <w:r w:rsidR="00813FA3" w:rsidRPr="00FA700C">
        <w:rPr>
          <w:rFonts w:ascii="Times New Roman" w:hAnsi="Times New Roman"/>
          <w:sz w:val="22"/>
          <w:szCs w:val="22"/>
          <w:lang/>
        </w:rPr>
        <w:t xml:space="preserve">ayton </w:t>
      </w:r>
      <w:r w:rsidR="007F33A0" w:rsidRPr="00FA700C">
        <w:rPr>
          <w:rFonts w:ascii="Times New Roman" w:hAnsi="Times New Roman"/>
          <w:sz w:val="22"/>
          <w:szCs w:val="22"/>
          <w:lang/>
        </w:rPr>
        <w:t>S</w:t>
      </w:r>
      <w:r w:rsidR="00813FA3" w:rsidRPr="00FA700C">
        <w:rPr>
          <w:rFonts w:ascii="Times New Roman" w:hAnsi="Times New Roman"/>
          <w:sz w:val="22"/>
          <w:szCs w:val="22"/>
          <w:lang/>
        </w:rPr>
        <w:t xml:space="preserve">tate </w:t>
      </w:r>
      <w:r w:rsidR="007F33A0" w:rsidRPr="00FA700C">
        <w:rPr>
          <w:rFonts w:ascii="Times New Roman" w:hAnsi="Times New Roman"/>
          <w:sz w:val="22"/>
          <w:szCs w:val="22"/>
          <w:lang/>
        </w:rPr>
        <w:t>P</w:t>
      </w:r>
      <w:r w:rsidR="00813FA3" w:rsidRPr="00FA700C">
        <w:rPr>
          <w:rFonts w:ascii="Times New Roman" w:hAnsi="Times New Roman"/>
          <w:sz w:val="22"/>
          <w:szCs w:val="22"/>
          <w:lang/>
        </w:rPr>
        <w:t>ark</w:t>
      </w:r>
      <w:r w:rsidR="007F33A0" w:rsidRPr="00FA700C">
        <w:rPr>
          <w:rFonts w:ascii="Times New Roman" w:hAnsi="Times New Roman"/>
          <w:sz w:val="22"/>
          <w:szCs w:val="22"/>
          <w:lang/>
        </w:rPr>
        <w:t xml:space="preserve"> and multiple areas along the Carson River.</w:t>
      </w:r>
    </w:p>
    <w:p w:rsidR="00813FA3" w:rsidRPr="00FA700C" w:rsidRDefault="00813FA3" w:rsidP="00B72509">
      <w:pPr>
        <w:pStyle w:val="BodyText3"/>
        <w:rPr>
          <w:rFonts w:ascii="Times New Roman" w:hAnsi="Times New Roman"/>
          <w:sz w:val="22"/>
          <w:szCs w:val="22"/>
          <w:lang/>
        </w:rPr>
      </w:pPr>
    </w:p>
    <w:p w:rsidR="00FA700C" w:rsidRDefault="00FA700C" w:rsidP="00B72509">
      <w:pPr>
        <w:jc w:val="center"/>
        <w:rPr>
          <w:b/>
          <w:bCs/>
          <w:sz w:val="22"/>
          <w:szCs w:val="22"/>
        </w:rPr>
      </w:pPr>
    </w:p>
    <w:p w:rsidR="00B72509" w:rsidRPr="00FA700C" w:rsidRDefault="00B72509" w:rsidP="00B72509">
      <w:pPr>
        <w:jc w:val="center"/>
        <w:rPr>
          <w:b/>
          <w:bCs/>
          <w:sz w:val="22"/>
          <w:szCs w:val="22"/>
        </w:rPr>
      </w:pPr>
      <w:r w:rsidRPr="00FA700C">
        <w:rPr>
          <w:b/>
          <w:bCs/>
          <w:sz w:val="22"/>
          <w:szCs w:val="22"/>
        </w:rPr>
        <w:lastRenderedPageBreak/>
        <w:t>Conservation Education</w:t>
      </w:r>
    </w:p>
    <w:p w:rsidR="00B72509" w:rsidRPr="00FA700C" w:rsidRDefault="00B72509" w:rsidP="00B72509">
      <w:pPr>
        <w:jc w:val="center"/>
        <w:rPr>
          <w:b/>
          <w:bCs/>
          <w:sz w:val="22"/>
          <w:szCs w:val="22"/>
        </w:rPr>
      </w:pPr>
    </w:p>
    <w:p w:rsidR="00B72509" w:rsidRPr="00FA700C" w:rsidRDefault="00B72509" w:rsidP="00B72509">
      <w:pPr>
        <w:pStyle w:val="BodyText3"/>
        <w:rPr>
          <w:rFonts w:ascii="Times New Roman" w:hAnsi="Times New Roman"/>
          <w:sz w:val="22"/>
          <w:szCs w:val="22"/>
          <w:lang/>
        </w:rPr>
      </w:pPr>
      <w:r w:rsidRPr="00FA700C">
        <w:rPr>
          <w:rFonts w:ascii="Times New Roman" w:hAnsi="Times New Roman"/>
          <w:sz w:val="22"/>
          <w:szCs w:val="22"/>
          <w:lang/>
        </w:rPr>
        <w:t>     For the last twelve years the DVCD, WNRC&amp;D, and the River Wranglers have organized the annual Carson River Workday in Lyon County.</w:t>
      </w:r>
    </w:p>
    <w:p w:rsidR="00B72509" w:rsidRPr="00FA700C" w:rsidRDefault="00B72509" w:rsidP="00B72509">
      <w:pPr>
        <w:pStyle w:val="BodyText3"/>
        <w:rPr>
          <w:rFonts w:ascii="Times New Roman" w:hAnsi="Times New Roman"/>
          <w:sz w:val="22"/>
          <w:szCs w:val="22"/>
          <w:lang/>
        </w:rPr>
      </w:pPr>
      <w:r w:rsidRPr="00FA700C">
        <w:rPr>
          <w:rFonts w:ascii="Times New Roman" w:hAnsi="Times New Roman"/>
          <w:sz w:val="22"/>
          <w:szCs w:val="22"/>
          <w:lang/>
        </w:rPr>
        <w:t>     This past year with assistance from Dayton, Fernley</w:t>
      </w:r>
      <w:r w:rsidR="00B90C0E" w:rsidRPr="00FA700C">
        <w:rPr>
          <w:rFonts w:ascii="Times New Roman" w:hAnsi="Times New Roman"/>
          <w:sz w:val="22"/>
          <w:szCs w:val="22"/>
          <w:lang/>
        </w:rPr>
        <w:t>, Charter,</w:t>
      </w:r>
      <w:r w:rsidRPr="00FA700C">
        <w:rPr>
          <w:rFonts w:ascii="Times New Roman" w:hAnsi="Times New Roman"/>
          <w:sz w:val="22"/>
          <w:szCs w:val="22"/>
          <w:lang/>
        </w:rPr>
        <w:t xml:space="preserve"> and Silver Springs High School</w:t>
      </w:r>
      <w:r w:rsidR="007F33A0" w:rsidRPr="00FA700C">
        <w:rPr>
          <w:rFonts w:ascii="Times New Roman" w:hAnsi="Times New Roman"/>
          <w:sz w:val="22"/>
          <w:szCs w:val="22"/>
          <w:lang/>
        </w:rPr>
        <w:t>’s</w:t>
      </w:r>
      <w:r w:rsidRPr="00FA700C">
        <w:rPr>
          <w:rFonts w:ascii="Times New Roman" w:hAnsi="Times New Roman"/>
          <w:sz w:val="22"/>
          <w:szCs w:val="22"/>
          <w:lang/>
        </w:rPr>
        <w:t xml:space="preserve"> students </w:t>
      </w:r>
      <w:r w:rsidR="007F33A0" w:rsidRPr="00FA700C">
        <w:rPr>
          <w:rFonts w:ascii="Times New Roman" w:hAnsi="Times New Roman"/>
          <w:sz w:val="22"/>
          <w:szCs w:val="22"/>
          <w:lang/>
        </w:rPr>
        <w:t xml:space="preserve">helped </w:t>
      </w:r>
      <w:r w:rsidRPr="00FA700C">
        <w:rPr>
          <w:rFonts w:ascii="Times New Roman" w:hAnsi="Times New Roman"/>
          <w:sz w:val="22"/>
          <w:szCs w:val="22"/>
          <w:lang/>
        </w:rPr>
        <w:t xml:space="preserve">over </w:t>
      </w:r>
      <w:r w:rsidR="007B146D" w:rsidRPr="00FA700C">
        <w:rPr>
          <w:rFonts w:ascii="Times New Roman" w:hAnsi="Times New Roman"/>
          <w:b/>
          <w:bCs/>
          <w:sz w:val="22"/>
          <w:szCs w:val="22"/>
          <w:lang/>
        </w:rPr>
        <w:t>75</w:t>
      </w:r>
      <w:r w:rsidR="00CB5D34" w:rsidRPr="00FA700C">
        <w:rPr>
          <w:rFonts w:ascii="Times New Roman" w:hAnsi="Times New Roman"/>
          <w:b/>
          <w:bCs/>
          <w:sz w:val="22"/>
          <w:szCs w:val="22"/>
          <w:lang/>
        </w:rPr>
        <w:t xml:space="preserve">0 </w:t>
      </w:r>
      <w:r w:rsidR="00CB5D34" w:rsidRPr="00FA700C">
        <w:rPr>
          <w:rFonts w:ascii="Times New Roman" w:hAnsi="Times New Roman"/>
          <w:sz w:val="22"/>
          <w:szCs w:val="22"/>
          <w:lang/>
        </w:rPr>
        <w:t>elementary</w:t>
      </w:r>
      <w:r w:rsidRPr="00FA700C">
        <w:rPr>
          <w:rFonts w:ascii="Times New Roman" w:hAnsi="Times New Roman"/>
          <w:sz w:val="22"/>
          <w:szCs w:val="22"/>
          <w:lang/>
        </w:rPr>
        <w:t xml:space="preserve"> school children </w:t>
      </w:r>
      <w:r w:rsidR="007F33A0" w:rsidRPr="00FA700C">
        <w:rPr>
          <w:rFonts w:ascii="Times New Roman" w:hAnsi="Times New Roman"/>
          <w:sz w:val="22"/>
          <w:szCs w:val="22"/>
          <w:lang/>
        </w:rPr>
        <w:t xml:space="preserve">who </w:t>
      </w:r>
      <w:r w:rsidRPr="00FA700C">
        <w:rPr>
          <w:rFonts w:ascii="Times New Roman" w:hAnsi="Times New Roman"/>
          <w:sz w:val="22"/>
          <w:szCs w:val="22"/>
          <w:lang/>
        </w:rPr>
        <w:t>participated in the</w:t>
      </w:r>
      <w:r w:rsidR="007F33A0" w:rsidRPr="00FA700C">
        <w:rPr>
          <w:rFonts w:ascii="Times New Roman" w:hAnsi="Times New Roman"/>
          <w:sz w:val="22"/>
          <w:szCs w:val="22"/>
          <w:lang/>
        </w:rPr>
        <w:t>se</w:t>
      </w:r>
      <w:r w:rsidRPr="00FA700C">
        <w:rPr>
          <w:rFonts w:ascii="Times New Roman" w:hAnsi="Times New Roman"/>
          <w:sz w:val="22"/>
          <w:szCs w:val="22"/>
          <w:lang/>
        </w:rPr>
        <w:t xml:space="preserve"> annual event</w:t>
      </w:r>
      <w:r w:rsidR="007F33A0" w:rsidRPr="00FA700C">
        <w:rPr>
          <w:rFonts w:ascii="Times New Roman" w:hAnsi="Times New Roman"/>
          <w:sz w:val="22"/>
          <w:szCs w:val="22"/>
          <w:lang/>
        </w:rPr>
        <w:t>s</w:t>
      </w:r>
      <w:r w:rsidRPr="00FA700C">
        <w:rPr>
          <w:rFonts w:ascii="Times New Roman" w:hAnsi="Times New Roman"/>
          <w:sz w:val="22"/>
          <w:szCs w:val="22"/>
          <w:lang/>
        </w:rPr>
        <w:t>.</w:t>
      </w:r>
    </w:p>
    <w:p w:rsidR="00B72509" w:rsidRPr="00FA700C" w:rsidRDefault="00B72509" w:rsidP="00B72509">
      <w:pPr>
        <w:pStyle w:val="BodyText3"/>
        <w:rPr>
          <w:rFonts w:ascii="Times New Roman" w:hAnsi="Times New Roman"/>
          <w:sz w:val="22"/>
          <w:szCs w:val="22"/>
          <w:lang/>
        </w:rPr>
      </w:pPr>
      <w:r w:rsidRPr="00FA700C">
        <w:rPr>
          <w:rFonts w:ascii="Times New Roman" w:hAnsi="Times New Roman"/>
          <w:sz w:val="22"/>
          <w:szCs w:val="22"/>
          <w:lang/>
        </w:rPr>
        <w:t>     The</w:t>
      </w:r>
      <w:r w:rsidR="007F33A0" w:rsidRPr="00FA700C">
        <w:rPr>
          <w:rFonts w:ascii="Times New Roman" w:hAnsi="Times New Roman"/>
          <w:sz w:val="22"/>
          <w:szCs w:val="22"/>
          <w:lang/>
        </w:rPr>
        <w:t>se</w:t>
      </w:r>
      <w:r w:rsidRPr="00FA700C">
        <w:rPr>
          <w:rFonts w:ascii="Times New Roman" w:hAnsi="Times New Roman"/>
          <w:sz w:val="22"/>
          <w:szCs w:val="22"/>
          <w:lang/>
        </w:rPr>
        <w:t xml:space="preserve"> annual event</w:t>
      </w:r>
      <w:r w:rsidR="007F33A0" w:rsidRPr="00FA700C">
        <w:rPr>
          <w:rFonts w:ascii="Times New Roman" w:hAnsi="Times New Roman"/>
          <w:sz w:val="22"/>
          <w:szCs w:val="22"/>
          <w:lang/>
        </w:rPr>
        <w:t>s</w:t>
      </w:r>
      <w:r w:rsidRPr="00FA700C">
        <w:rPr>
          <w:rFonts w:ascii="Times New Roman" w:hAnsi="Times New Roman"/>
          <w:sz w:val="22"/>
          <w:szCs w:val="22"/>
          <w:lang/>
        </w:rPr>
        <w:t xml:space="preserve"> provide the opportunity for elementary school children to visit the Carson River and learn about the watershed they live in.  The local high school students team up with approximately 3 to 6 elementary school children for the day and teach them about the many benefits the Carson River Watershed provides their local community.</w:t>
      </w:r>
      <w:r w:rsidR="007F33A0" w:rsidRPr="00FA700C">
        <w:rPr>
          <w:rFonts w:ascii="Times New Roman" w:hAnsi="Times New Roman"/>
          <w:sz w:val="22"/>
          <w:szCs w:val="22"/>
          <w:lang/>
        </w:rPr>
        <w:t xml:space="preserve">  Students also learn how to conserve the Carson River and to maintain it for future generations.</w:t>
      </w:r>
    </w:p>
    <w:p w:rsidR="00B72509" w:rsidRPr="00FA700C" w:rsidRDefault="007F33A0" w:rsidP="00B72509">
      <w:pPr>
        <w:pStyle w:val="BodyText3"/>
        <w:rPr>
          <w:rFonts w:ascii="Times New Roman" w:hAnsi="Times New Roman"/>
          <w:sz w:val="22"/>
          <w:szCs w:val="22"/>
          <w:lang/>
        </w:rPr>
      </w:pPr>
      <w:r w:rsidRPr="00FA700C">
        <w:rPr>
          <w:rFonts w:ascii="Times New Roman" w:hAnsi="Times New Roman"/>
          <w:sz w:val="22"/>
          <w:szCs w:val="22"/>
          <w:lang/>
        </w:rPr>
        <w:t xml:space="preserve">     As always </w:t>
      </w:r>
      <w:r w:rsidR="00B72509" w:rsidRPr="00FA700C">
        <w:rPr>
          <w:rFonts w:ascii="Times New Roman" w:hAnsi="Times New Roman"/>
          <w:sz w:val="22"/>
          <w:szCs w:val="22"/>
          <w:lang/>
        </w:rPr>
        <w:t xml:space="preserve">special thanks goes out to </w:t>
      </w:r>
      <w:smartTag w:uri="urn:schemas-microsoft-com:office:smarttags" w:element="PersonName">
        <w:r w:rsidR="00B72509" w:rsidRPr="00FA700C">
          <w:rPr>
            <w:rFonts w:ascii="Times New Roman" w:hAnsi="Times New Roman"/>
            <w:sz w:val="22"/>
            <w:szCs w:val="22"/>
            <w:lang/>
          </w:rPr>
          <w:t>Linda Conlin</w:t>
        </w:r>
      </w:smartTag>
      <w:r w:rsidR="00B72509" w:rsidRPr="00FA700C">
        <w:rPr>
          <w:rFonts w:ascii="Times New Roman" w:hAnsi="Times New Roman"/>
          <w:sz w:val="22"/>
          <w:szCs w:val="22"/>
          <w:lang/>
        </w:rPr>
        <w:t xml:space="preserve">, River Wranglers Coordinator, and </w:t>
      </w:r>
      <w:smartTag w:uri="urn:schemas-microsoft-com:office:smarttags" w:element="PersonName">
        <w:r w:rsidR="00B72509" w:rsidRPr="00FA700C">
          <w:rPr>
            <w:rFonts w:ascii="Times New Roman" w:hAnsi="Times New Roman"/>
            <w:sz w:val="22"/>
            <w:szCs w:val="22"/>
            <w:lang/>
          </w:rPr>
          <w:t>Dan Kaffer</w:t>
        </w:r>
      </w:smartTag>
      <w:r w:rsidR="00B72509" w:rsidRPr="00FA700C">
        <w:rPr>
          <w:rFonts w:ascii="Times New Roman" w:hAnsi="Times New Roman"/>
          <w:sz w:val="22"/>
          <w:szCs w:val="22"/>
          <w:lang/>
        </w:rPr>
        <w:t xml:space="preserve"> of the WNRC&amp;D.   The Dayton, Fernley</w:t>
      </w:r>
      <w:r w:rsidR="00B90C0E" w:rsidRPr="00FA700C">
        <w:rPr>
          <w:rFonts w:ascii="Times New Roman" w:hAnsi="Times New Roman"/>
          <w:sz w:val="22"/>
          <w:szCs w:val="22"/>
          <w:lang/>
        </w:rPr>
        <w:t>, Charter</w:t>
      </w:r>
      <w:r w:rsidR="00B72509" w:rsidRPr="00FA700C">
        <w:rPr>
          <w:rFonts w:ascii="Times New Roman" w:hAnsi="Times New Roman"/>
          <w:sz w:val="22"/>
          <w:szCs w:val="22"/>
          <w:lang/>
        </w:rPr>
        <w:t xml:space="preserve"> and Silver Springs High School </w:t>
      </w:r>
      <w:r w:rsidR="00CB5D34" w:rsidRPr="00FA700C">
        <w:rPr>
          <w:rFonts w:ascii="Times New Roman" w:hAnsi="Times New Roman"/>
          <w:sz w:val="22"/>
          <w:szCs w:val="22"/>
          <w:lang/>
        </w:rPr>
        <w:t>s</w:t>
      </w:r>
      <w:r w:rsidR="00B72509" w:rsidRPr="00FA700C">
        <w:rPr>
          <w:rFonts w:ascii="Times New Roman" w:hAnsi="Times New Roman"/>
          <w:sz w:val="22"/>
          <w:szCs w:val="22"/>
          <w:lang/>
        </w:rPr>
        <w:t xml:space="preserve">tudents and </w:t>
      </w:r>
      <w:r w:rsidR="00CB5D34" w:rsidRPr="00FA700C">
        <w:rPr>
          <w:rFonts w:ascii="Times New Roman" w:hAnsi="Times New Roman"/>
          <w:sz w:val="22"/>
          <w:szCs w:val="22"/>
          <w:lang/>
        </w:rPr>
        <w:t>f</w:t>
      </w:r>
      <w:r w:rsidR="00B72509" w:rsidRPr="00FA700C">
        <w:rPr>
          <w:rFonts w:ascii="Times New Roman" w:hAnsi="Times New Roman"/>
          <w:sz w:val="22"/>
          <w:szCs w:val="22"/>
          <w:lang/>
        </w:rPr>
        <w:t>aculty and the many volunteers that assist each year</w:t>
      </w:r>
      <w:r w:rsidR="00CB5D34" w:rsidRPr="00FA700C">
        <w:rPr>
          <w:rFonts w:ascii="Times New Roman" w:hAnsi="Times New Roman"/>
          <w:sz w:val="22"/>
          <w:szCs w:val="22"/>
          <w:lang/>
        </w:rPr>
        <w:t xml:space="preserve"> are much appreciated.</w:t>
      </w:r>
    </w:p>
    <w:p w:rsidR="00FA700C" w:rsidRPr="00FA700C" w:rsidRDefault="00FA700C" w:rsidP="00B72509">
      <w:pPr>
        <w:pStyle w:val="BodyText3"/>
        <w:rPr>
          <w:rFonts w:ascii="Times New Roman" w:hAnsi="Times New Roman"/>
          <w:sz w:val="22"/>
          <w:szCs w:val="22"/>
          <w:lang/>
        </w:rPr>
      </w:pPr>
    </w:p>
    <w:p w:rsidR="00B72509" w:rsidRPr="00FA700C" w:rsidRDefault="00B72509" w:rsidP="00B72509">
      <w:pPr>
        <w:pStyle w:val="BodyText3"/>
        <w:jc w:val="center"/>
        <w:rPr>
          <w:rFonts w:ascii="Times New Roman" w:hAnsi="Times New Roman"/>
          <w:b/>
          <w:bCs/>
          <w:sz w:val="22"/>
          <w:szCs w:val="22"/>
          <w:lang/>
        </w:rPr>
      </w:pPr>
      <w:r w:rsidRPr="00FA700C">
        <w:rPr>
          <w:rFonts w:ascii="Times New Roman" w:hAnsi="Times New Roman"/>
          <w:b/>
          <w:bCs/>
          <w:sz w:val="22"/>
          <w:szCs w:val="22"/>
          <w:lang/>
        </w:rPr>
        <w:t>Nevada Youth Range Camp</w:t>
      </w:r>
    </w:p>
    <w:p w:rsidR="00B72509" w:rsidRPr="00FA700C" w:rsidRDefault="00B72509" w:rsidP="00B72509">
      <w:pPr>
        <w:pStyle w:val="BodyText3"/>
        <w:rPr>
          <w:rFonts w:ascii="Times New Roman" w:hAnsi="Times New Roman"/>
          <w:sz w:val="22"/>
          <w:szCs w:val="22"/>
          <w:lang/>
        </w:rPr>
      </w:pPr>
      <w:r w:rsidRPr="00FA700C">
        <w:rPr>
          <w:rFonts w:ascii="Times New Roman" w:hAnsi="Times New Roman"/>
          <w:sz w:val="22"/>
          <w:szCs w:val="22"/>
          <w:lang/>
        </w:rPr>
        <w:t>     The DVCD will continue to support local youth in attending the Nevada Range Camp held annually during the month of June.  This year Austin Piper</w:t>
      </w:r>
      <w:r w:rsidR="007B146D" w:rsidRPr="00FA700C">
        <w:rPr>
          <w:rFonts w:ascii="Times New Roman" w:hAnsi="Times New Roman"/>
          <w:sz w:val="22"/>
          <w:szCs w:val="22"/>
          <w:lang/>
        </w:rPr>
        <w:t xml:space="preserve">, Domenic Ricci, Josh Koch, Andrew Victor, and Daniel </w:t>
      </w:r>
      <w:proofErr w:type="spellStart"/>
      <w:r w:rsidR="007B146D" w:rsidRPr="00FA700C">
        <w:rPr>
          <w:rFonts w:ascii="Times New Roman" w:hAnsi="Times New Roman"/>
          <w:sz w:val="22"/>
          <w:szCs w:val="22"/>
          <w:lang/>
        </w:rPr>
        <w:t>Connet</w:t>
      </w:r>
      <w:proofErr w:type="spellEnd"/>
      <w:r w:rsidR="007F33A0" w:rsidRPr="00FA700C">
        <w:rPr>
          <w:rFonts w:ascii="Times New Roman" w:hAnsi="Times New Roman"/>
          <w:sz w:val="22"/>
          <w:szCs w:val="22"/>
          <w:lang/>
        </w:rPr>
        <w:t xml:space="preserve"> </w:t>
      </w:r>
      <w:r w:rsidRPr="00FA700C">
        <w:rPr>
          <w:rFonts w:ascii="Times New Roman" w:hAnsi="Times New Roman"/>
          <w:sz w:val="22"/>
          <w:szCs w:val="22"/>
          <w:lang/>
        </w:rPr>
        <w:t xml:space="preserve">will be attending </w:t>
      </w:r>
      <w:r w:rsidR="00813FA3" w:rsidRPr="00FA700C">
        <w:rPr>
          <w:rFonts w:ascii="Times New Roman" w:hAnsi="Times New Roman"/>
          <w:sz w:val="22"/>
          <w:szCs w:val="22"/>
          <w:lang/>
        </w:rPr>
        <w:t xml:space="preserve">this year’s annual </w:t>
      </w:r>
      <w:r w:rsidRPr="00FA700C">
        <w:rPr>
          <w:rFonts w:ascii="Times New Roman" w:hAnsi="Times New Roman"/>
          <w:sz w:val="22"/>
          <w:szCs w:val="22"/>
          <w:lang/>
        </w:rPr>
        <w:t>Range Camp and will present to the DVCD board in July at our annual BBQ.</w:t>
      </w:r>
    </w:p>
    <w:p w:rsidR="00B72509" w:rsidRPr="00FA700C" w:rsidRDefault="00B72509" w:rsidP="00B72509">
      <w:pPr>
        <w:rPr>
          <w:sz w:val="22"/>
          <w:szCs w:val="22"/>
        </w:rPr>
      </w:pPr>
    </w:p>
    <w:p w:rsidR="00B72509" w:rsidRPr="00FA700C" w:rsidRDefault="00B72509" w:rsidP="00B72509">
      <w:pPr>
        <w:jc w:val="center"/>
        <w:rPr>
          <w:b/>
          <w:bCs/>
          <w:sz w:val="22"/>
          <w:szCs w:val="22"/>
        </w:rPr>
      </w:pPr>
      <w:r w:rsidRPr="00FA700C">
        <w:rPr>
          <w:b/>
          <w:bCs/>
          <w:sz w:val="22"/>
          <w:szCs w:val="22"/>
        </w:rPr>
        <w:t>District Administration</w:t>
      </w:r>
    </w:p>
    <w:p w:rsidR="00B72509" w:rsidRPr="00FA700C" w:rsidRDefault="00B72509" w:rsidP="00B72509">
      <w:pPr>
        <w:jc w:val="center"/>
        <w:rPr>
          <w:b/>
          <w:bCs/>
          <w:sz w:val="22"/>
          <w:szCs w:val="22"/>
        </w:rPr>
      </w:pPr>
    </w:p>
    <w:p w:rsidR="00B72509" w:rsidRPr="00FA700C" w:rsidRDefault="00B72509" w:rsidP="00B72509">
      <w:pPr>
        <w:rPr>
          <w:sz w:val="22"/>
          <w:szCs w:val="22"/>
        </w:rPr>
      </w:pPr>
      <w:r w:rsidRPr="00FA700C">
        <w:rPr>
          <w:sz w:val="22"/>
          <w:szCs w:val="22"/>
        </w:rPr>
        <w:t xml:space="preserve">     The DVCD is in agreement and understands that in order for the district to have a successful work plan and carry out this work plan in a timely and efficient manner that the administrative component becomes the vital link between the Board of Supervisors, District Stakeholders, and other agencies assisting the DVCD </w:t>
      </w:r>
      <w:r w:rsidR="007F33A0" w:rsidRPr="00FA700C">
        <w:rPr>
          <w:sz w:val="22"/>
          <w:szCs w:val="22"/>
        </w:rPr>
        <w:t xml:space="preserve">in the </w:t>
      </w:r>
      <w:r w:rsidRPr="00FA700C">
        <w:rPr>
          <w:sz w:val="22"/>
          <w:szCs w:val="22"/>
        </w:rPr>
        <w:t>complet</w:t>
      </w:r>
      <w:r w:rsidR="007F33A0" w:rsidRPr="00FA700C">
        <w:rPr>
          <w:sz w:val="22"/>
          <w:szCs w:val="22"/>
        </w:rPr>
        <w:t>ion of</w:t>
      </w:r>
      <w:r w:rsidRPr="00FA700C">
        <w:rPr>
          <w:sz w:val="22"/>
          <w:szCs w:val="22"/>
        </w:rPr>
        <w:t xml:space="preserve"> its work.</w:t>
      </w:r>
    </w:p>
    <w:p w:rsidR="00B72509" w:rsidRPr="00FA700C" w:rsidRDefault="00B72509" w:rsidP="00B72509">
      <w:pPr>
        <w:rPr>
          <w:sz w:val="22"/>
          <w:szCs w:val="22"/>
        </w:rPr>
      </w:pPr>
    </w:p>
    <w:p w:rsidR="00B72509" w:rsidRPr="00FA700C" w:rsidRDefault="00B72509" w:rsidP="00B72509">
      <w:pPr>
        <w:rPr>
          <w:sz w:val="22"/>
          <w:szCs w:val="22"/>
        </w:rPr>
      </w:pPr>
      <w:r w:rsidRPr="00FA700C">
        <w:rPr>
          <w:sz w:val="22"/>
          <w:szCs w:val="22"/>
        </w:rPr>
        <w:t>     The DVCD has identified this section as a key component to accomplish of overall work plan for the district. The Administrative component to the work plan consists of (but not limited to) the following:</w:t>
      </w:r>
    </w:p>
    <w:p w:rsidR="00B72509" w:rsidRPr="00FA700C" w:rsidRDefault="00B72509" w:rsidP="00B72509">
      <w:pPr>
        <w:rPr>
          <w:sz w:val="22"/>
          <w:szCs w:val="22"/>
        </w:rPr>
      </w:pPr>
    </w:p>
    <w:p w:rsidR="00B72509" w:rsidRPr="00FA700C" w:rsidRDefault="00B72509" w:rsidP="00B72509">
      <w:pPr>
        <w:numPr>
          <w:ilvl w:val="0"/>
          <w:numId w:val="1"/>
        </w:numPr>
        <w:rPr>
          <w:sz w:val="22"/>
          <w:szCs w:val="22"/>
        </w:rPr>
      </w:pPr>
      <w:r w:rsidRPr="00FA700C">
        <w:rPr>
          <w:sz w:val="22"/>
          <w:szCs w:val="22"/>
        </w:rPr>
        <w:t xml:space="preserve">Employee Salaries </w:t>
      </w:r>
    </w:p>
    <w:p w:rsidR="00B72509" w:rsidRPr="00FA700C" w:rsidRDefault="00B72509" w:rsidP="00B72509">
      <w:pPr>
        <w:numPr>
          <w:ilvl w:val="0"/>
          <w:numId w:val="1"/>
        </w:numPr>
        <w:rPr>
          <w:sz w:val="22"/>
          <w:szCs w:val="22"/>
        </w:rPr>
      </w:pPr>
      <w:r w:rsidRPr="00FA700C">
        <w:rPr>
          <w:sz w:val="22"/>
          <w:szCs w:val="22"/>
        </w:rPr>
        <w:t xml:space="preserve">Employee Benefits </w:t>
      </w:r>
    </w:p>
    <w:p w:rsidR="00B72509" w:rsidRPr="00FA700C" w:rsidRDefault="00B72509" w:rsidP="00B72509">
      <w:pPr>
        <w:numPr>
          <w:ilvl w:val="0"/>
          <w:numId w:val="1"/>
        </w:numPr>
        <w:rPr>
          <w:sz w:val="22"/>
          <w:szCs w:val="22"/>
        </w:rPr>
      </w:pPr>
      <w:r w:rsidRPr="00FA700C">
        <w:rPr>
          <w:sz w:val="22"/>
          <w:szCs w:val="22"/>
        </w:rPr>
        <w:t xml:space="preserve">District Operating expenses </w:t>
      </w:r>
    </w:p>
    <w:p w:rsidR="00B72509" w:rsidRPr="00FA700C" w:rsidRDefault="00B72509" w:rsidP="00B72509">
      <w:pPr>
        <w:numPr>
          <w:ilvl w:val="0"/>
          <w:numId w:val="1"/>
        </w:numPr>
        <w:rPr>
          <w:sz w:val="22"/>
          <w:szCs w:val="22"/>
        </w:rPr>
      </w:pPr>
      <w:r w:rsidRPr="00FA700C">
        <w:rPr>
          <w:sz w:val="22"/>
          <w:szCs w:val="22"/>
        </w:rPr>
        <w:t>Equipment maintena</w:t>
      </w:r>
      <w:r w:rsidR="007F33A0" w:rsidRPr="00FA700C">
        <w:rPr>
          <w:sz w:val="22"/>
          <w:szCs w:val="22"/>
        </w:rPr>
        <w:t>nce and/ or repairs</w:t>
      </w:r>
      <w:r w:rsidRPr="00FA700C">
        <w:rPr>
          <w:sz w:val="22"/>
          <w:szCs w:val="22"/>
        </w:rPr>
        <w:t xml:space="preserve"> </w:t>
      </w:r>
    </w:p>
    <w:p w:rsidR="00B72509" w:rsidRPr="00FA700C" w:rsidRDefault="00B72509" w:rsidP="001047C0">
      <w:pPr>
        <w:numPr>
          <w:ilvl w:val="0"/>
          <w:numId w:val="1"/>
        </w:numPr>
        <w:rPr>
          <w:sz w:val="22"/>
          <w:szCs w:val="22"/>
        </w:rPr>
      </w:pPr>
      <w:r w:rsidRPr="00FA700C">
        <w:rPr>
          <w:sz w:val="22"/>
          <w:szCs w:val="22"/>
        </w:rPr>
        <w:t>Travel/Training/Workshops</w:t>
      </w:r>
      <w:r w:rsidR="007F33A0" w:rsidRPr="00FA700C">
        <w:rPr>
          <w:sz w:val="22"/>
          <w:szCs w:val="22"/>
        </w:rPr>
        <w:t>/Education</w:t>
      </w:r>
      <w:r w:rsidRPr="00FA700C">
        <w:rPr>
          <w:sz w:val="22"/>
          <w:szCs w:val="22"/>
        </w:rPr>
        <w:t xml:space="preserve"> </w:t>
      </w:r>
    </w:p>
    <w:p w:rsidR="007B146D" w:rsidRPr="00FA700C" w:rsidRDefault="007B146D" w:rsidP="001047C0">
      <w:pPr>
        <w:numPr>
          <w:ilvl w:val="0"/>
          <w:numId w:val="1"/>
        </w:numPr>
        <w:rPr>
          <w:sz w:val="22"/>
          <w:szCs w:val="22"/>
        </w:rPr>
      </w:pPr>
      <w:r w:rsidRPr="00FA700C">
        <w:rPr>
          <w:sz w:val="22"/>
          <w:szCs w:val="22"/>
        </w:rPr>
        <w:t>Equipment Purchases.</w:t>
      </w:r>
    </w:p>
    <w:p w:rsidR="007B146D" w:rsidRPr="00FA700C" w:rsidRDefault="007B146D" w:rsidP="001047C0">
      <w:pPr>
        <w:numPr>
          <w:ilvl w:val="0"/>
          <w:numId w:val="1"/>
        </w:numPr>
        <w:rPr>
          <w:sz w:val="22"/>
          <w:szCs w:val="22"/>
        </w:rPr>
      </w:pPr>
      <w:r w:rsidRPr="00FA700C">
        <w:rPr>
          <w:sz w:val="22"/>
          <w:szCs w:val="22"/>
        </w:rPr>
        <w:t>Annual Permitting and mitigation expenses.</w:t>
      </w:r>
    </w:p>
    <w:sectPr w:rsidR="007B146D" w:rsidRPr="00FA700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28D0"/>
    <w:multiLevelType w:val="hybridMultilevel"/>
    <w:tmpl w:val="D3CE16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047C0"/>
    <w:rsid w:val="00012B97"/>
    <w:rsid w:val="00037F9B"/>
    <w:rsid w:val="00097238"/>
    <w:rsid w:val="000B1D9D"/>
    <w:rsid w:val="000C39B0"/>
    <w:rsid w:val="000D3FAF"/>
    <w:rsid w:val="001047C0"/>
    <w:rsid w:val="0012121E"/>
    <w:rsid w:val="00187484"/>
    <w:rsid w:val="001B0CFF"/>
    <w:rsid w:val="001E1885"/>
    <w:rsid w:val="00244309"/>
    <w:rsid w:val="00284E44"/>
    <w:rsid w:val="002C4A66"/>
    <w:rsid w:val="003637F2"/>
    <w:rsid w:val="00412AA8"/>
    <w:rsid w:val="00416B25"/>
    <w:rsid w:val="00417721"/>
    <w:rsid w:val="004341E4"/>
    <w:rsid w:val="00455814"/>
    <w:rsid w:val="00461520"/>
    <w:rsid w:val="0047654C"/>
    <w:rsid w:val="00482FE7"/>
    <w:rsid w:val="004E5CBD"/>
    <w:rsid w:val="005066CD"/>
    <w:rsid w:val="005A6AE8"/>
    <w:rsid w:val="00610297"/>
    <w:rsid w:val="00691506"/>
    <w:rsid w:val="006A64EF"/>
    <w:rsid w:val="006C517E"/>
    <w:rsid w:val="00751D7D"/>
    <w:rsid w:val="007A13C3"/>
    <w:rsid w:val="007B146D"/>
    <w:rsid w:val="007F33A0"/>
    <w:rsid w:val="00813FA3"/>
    <w:rsid w:val="00821B43"/>
    <w:rsid w:val="008610E6"/>
    <w:rsid w:val="008F0E26"/>
    <w:rsid w:val="008F5103"/>
    <w:rsid w:val="00905547"/>
    <w:rsid w:val="0092720A"/>
    <w:rsid w:val="00960D4E"/>
    <w:rsid w:val="00965E60"/>
    <w:rsid w:val="009A5874"/>
    <w:rsid w:val="009E32CD"/>
    <w:rsid w:val="009F4111"/>
    <w:rsid w:val="009F66C1"/>
    <w:rsid w:val="00A01B94"/>
    <w:rsid w:val="00A77C07"/>
    <w:rsid w:val="00AC618F"/>
    <w:rsid w:val="00AF6FD9"/>
    <w:rsid w:val="00B21780"/>
    <w:rsid w:val="00B566B4"/>
    <w:rsid w:val="00B72509"/>
    <w:rsid w:val="00B90C0E"/>
    <w:rsid w:val="00B90D82"/>
    <w:rsid w:val="00B97461"/>
    <w:rsid w:val="00BB5CBA"/>
    <w:rsid w:val="00BD5A9D"/>
    <w:rsid w:val="00BF29C9"/>
    <w:rsid w:val="00C31DE8"/>
    <w:rsid w:val="00C546E2"/>
    <w:rsid w:val="00C66B56"/>
    <w:rsid w:val="00C937FC"/>
    <w:rsid w:val="00CB5D34"/>
    <w:rsid w:val="00CC1C5A"/>
    <w:rsid w:val="00CD404E"/>
    <w:rsid w:val="00CE1DF4"/>
    <w:rsid w:val="00D85609"/>
    <w:rsid w:val="00DE618D"/>
    <w:rsid w:val="00E447D8"/>
    <w:rsid w:val="00EB5435"/>
    <w:rsid w:val="00EF0955"/>
    <w:rsid w:val="00FA700C"/>
    <w:rsid w:val="00FB4C7B"/>
    <w:rsid w:val="00FE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3Char">
    <w:name w:val="Body Text 3 Char"/>
    <w:basedOn w:val="DefaultParagraphFont"/>
    <w:link w:val="BodyText3"/>
    <w:rsid w:val="00B72509"/>
    <w:rPr>
      <w:rFonts w:ascii="Calibri" w:hAnsi="Calibri"/>
      <w:lang w:bidi="ar-SA"/>
    </w:rPr>
  </w:style>
  <w:style w:type="paragraph" w:styleId="BodyText3">
    <w:name w:val="Body Text 3"/>
    <w:basedOn w:val="Normal"/>
    <w:link w:val="BodyText3Char"/>
    <w:rsid w:val="00B72509"/>
    <w:pPr>
      <w:spacing w:after="96" w:line="264" w:lineRule="auto"/>
    </w:pPr>
    <w:rPr>
      <w:rFonts w:ascii="Calibri" w:hAnsi="Calibri"/>
      <w:sz w:val="20"/>
      <w:szCs w:val="20"/>
      <w:lang w:val="en-US" w:eastAsia="en-US"/>
    </w:rPr>
  </w:style>
  <w:style w:type="paragraph" w:styleId="BalloonText">
    <w:name w:val="Balloon Text"/>
    <w:basedOn w:val="Normal"/>
    <w:link w:val="BalloonTextChar"/>
    <w:rsid w:val="00BF29C9"/>
    <w:rPr>
      <w:rFonts w:ascii="Tahoma" w:hAnsi="Tahoma" w:cs="Tahoma"/>
      <w:sz w:val="16"/>
      <w:szCs w:val="16"/>
    </w:rPr>
  </w:style>
  <w:style w:type="character" w:customStyle="1" w:styleId="BalloonTextChar">
    <w:name w:val="Balloon Text Char"/>
    <w:basedOn w:val="DefaultParagraphFont"/>
    <w:link w:val="BalloonText"/>
    <w:rsid w:val="00BF2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668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Dayton Valley Conservation District</vt:lpstr>
    </vt:vector>
  </TitlesOfParts>
  <Company>USDA</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Dayton Valley Conservation District</dc:title>
  <dc:subject/>
  <dc:creator>richard.wilkinson</dc:creator>
  <cp:keywords/>
  <dc:description/>
  <cp:lastModifiedBy>richard.wilkinson</cp:lastModifiedBy>
  <cp:revision>7</cp:revision>
  <cp:lastPrinted>2010-05-17T21:07:00Z</cp:lastPrinted>
  <dcterms:created xsi:type="dcterms:W3CDTF">2010-05-17T20:58:00Z</dcterms:created>
  <dcterms:modified xsi:type="dcterms:W3CDTF">2010-05-17T21:40:00Z</dcterms:modified>
</cp:coreProperties>
</file>