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 w:type="dxa"/>
        <w:tblLayout w:type="fixed"/>
        <w:tblCellMar>
          <w:left w:w="0" w:type="dxa"/>
          <w:right w:w="0" w:type="dxa"/>
        </w:tblCellMar>
        <w:tblLook w:val="01E0" w:firstRow="1" w:lastRow="1" w:firstColumn="1" w:lastColumn="1" w:noHBand="0" w:noVBand="0"/>
      </w:tblPr>
      <w:tblGrid>
        <w:gridCol w:w="6132"/>
        <w:gridCol w:w="4917"/>
      </w:tblGrid>
      <w:tr w:rsidR="007C41CB" w14:paraId="130C789B" w14:textId="77777777">
        <w:trPr>
          <w:trHeight w:val="1499"/>
        </w:trPr>
        <w:tc>
          <w:tcPr>
            <w:tcW w:w="6132" w:type="dxa"/>
          </w:tcPr>
          <w:p w14:paraId="1F5CC5B8" w14:textId="77777777" w:rsidR="007C41CB" w:rsidRDefault="007C41CB">
            <w:pPr>
              <w:pStyle w:val="TableParagraph"/>
              <w:spacing w:before="6" w:line="240" w:lineRule="auto"/>
              <w:ind w:left="0" w:right="0"/>
              <w:jc w:val="left"/>
              <w:rPr>
                <w:rFonts w:ascii="Times New Roman"/>
                <w:sz w:val="3"/>
              </w:rPr>
            </w:pPr>
          </w:p>
          <w:p w14:paraId="1944D54A" w14:textId="77777777" w:rsidR="002D4E13" w:rsidRDefault="002D4E13" w:rsidP="002D4E13">
            <w:pPr>
              <w:pStyle w:val="NormalWeb"/>
            </w:pPr>
            <w:r>
              <w:rPr>
                <w:noProof/>
              </w:rPr>
              <w:drawing>
                <wp:inline distT="0" distB="0" distL="0" distR="0" wp14:anchorId="00B741EB" wp14:editId="0BA14547">
                  <wp:extent cx="3314700" cy="900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6826" cy="914968"/>
                          </a:xfrm>
                          <a:prstGeom prst="rect">
                            <a:avLst/>
                          </a:prstGeom>
                          <a:noFill/>
                          <a:ln>
                            <a:noFill/>
                          </a:ln>
                        </pic:spPr>
                      </pic:pic>
                    </a:graphicData>
                  </a:graphic>
                </wp:inline>
              </w:drawing>
            </w:r>
          </w:p>
          <w:p w14:paraId="4519DFA3" w14:textId="551F9BE1" w:rsidR="007C41CB" w:rsidRPr="007A05DA" w:rsidRDefault="007C41CB">
            <w:pPr>
              <w:pStyle w:val="TableParagraph"/>
              <w:spacing w:line="240" w:lineRule="auto"/>
              <w:ind w:left="154" w:right="0"/>
              <w:jc w:val="left"/>
              <w:rPr>
                <w:rFonts w:ascii="Times New Roman"/>
                <w:sz w:val="8"/>
                <w:szCs w:val="8"/>
              </w:rPr>
            </w:pPr>
          </w:p>
        </w:tc>
        <w:tc>
          <w:tcPr>
            <w:tcW w:w="4917" w:type="dxa"/>
          </w:tcPr>
          <w:p w14:paraId="73CA6013" w14:textId="77777777" w:rsidR="00AF1E0F" w:rsidRDefault="00AF1E0F">
            <w:pPr>
              <w:pStyle w:val="TableParagraph"/>
              <w:spacing w:line="262" w:lineRule="exact"/>
              <w:ind w:left="3164" w:right="0"/>
              <w:jc w:val="left"/>
              <w:rPr>
                <w:rFonts w:ascii="Calibri"/>
                <w:b/>
                <w:color w:val="001F5F"/>
              </w:rPr>
            </w:pPr>
          </w:p>
          <w:p w14:paraId="0CA5481C" w14:textId="35D4B848" w:rsidR="007C41CB" w:rsidRDefault="00000000">
            <w:pPr>
              <w:pStyle w:val="TableParagraph"/>
              <w:spacing w:line="262" w:lineRule="exact"/>
              <w:ind w:left="3164" w:right="0"/>
              <w:jc w:val="left"/>
              <w:rPr>
                <w:rFonts w:ascii="Calibri"/>
                <w:b/>
              </w:rPr>
            </w:pPr>
            <w:r>
              <w:rPr>
                <w:rFonts w:ascii="Calibri"/>
                <w:b/>
                <w:color w:val="001F5F"/>
              </w:rPr>
              <w:t>STATE</w:t>
            </w:r>
            <w:r>
              <w:rPr>
                <w:rFonts w:ascii="Calibri"/>
                <w:b/>
                <w:color w:val="001F5F"/>
                <w:spacing w:val="-1"/>
              </w:rPr>
              <w:t xml:space="preserve"> </w:t>
            </w:r>
            <w:r>
              <w:rPr>
                <w:rFonts w:ascii="Calibri"/>
                <w:b/>
                <w:color w:val="001F5F"/>
              </w:rPr>
              <w:t>OF</w:t>
            </w:r>
            <w:r>
              <w:rPr>
                <w:rFonts w:ascii="Calibri"/>
                <w:b/>
                <w:color w:val="001F5F"/>
                <w:spacing w:val="-4"/>
              </w:rPr>
              <w:t xml:space="preserve"> </w:t>
            </w:r>
            <w:r>
              <w:rPr>
                <w:rFonts w:ascii="Calibri"/>
                <w:b/>
                <w:color w:val="001F5F"/>
              </w:rPr>
              <w:t>NEVADA</w:t>
            </w:r>
          </w:p>
          <w:p w14:paraId="3BCC101F" w14:textId="77777777" w:rsidR="007C41CB" w:rsidRDefault="00000000">
            <w:pPr>
              <w:pStyle w:val="TableParagraph"/>
              <w:spacing w:before="42" w:line="240" w:lineRule="auto"/>
              <w:ind w:left="0" w:right="49"/>
              <w:jc w:val="right"/>
              <w:rPr>
                <w:rFonts w:ascii="Calibri"/>
                <w:b/>
              </w:rPr>
            </w:pPr>
            <w:r>
              <w:rPr>
                <w:rFonts w:ascii="Calibri"/>
                <w:b/>
                <w:color w:val="001F5F"/>
              </w:rPr>
              <w:t>Department</w:t>
            </w:r>
            <w:r>
              <w:rPr>
                <w:rFonts w:ascii="Calibri"/>
                <w:b/>
                <w:color w:val="001F5F"/>
                <w:spacing w:val="-4"/>
              </w:rPr>
              <w:t xml:space="preserve"> </w:t>
            </w:r>
            <w:r>
              <w:rPr>
                <w:rFonts w:ascii="Calibri"/>
                <w:b/>
                <w:color w:val="001F5F"/>
              </w:rPr>
              <w:t>of</w:t>
            </w:r>
            <w:r>
              <w:rPr>
                <w:rFonts w:ascii="Calibri"/>
                <w:b/>
                <w:color w:val="001F5F"/>
                <w:spacing w:val="-5"/>
              </w:rPr>
              <w:t xml:space="preserve"> </w:t>
            </w:r>
            <w:r>
              <w:rPr>
                <w:rFonts w:ascii="Calibri"/>
                <w:b/>
                <w:color w:val="001F5F"/>
              </w:rPr>
              <w:t>Conservation</w:t>
            </w:r>
            <w:r>
              <w:rPr>
                <w:rFonts w:ascii="Calibri"/>
                <w:b/>
                <w:color w:val="001F5F"/>
                <w:spacing w:val="-5"/>
              </w:rPr>
              <w:t xml:space="preserve"> </w:t>
            </w:r>
            <w:r>
              <w:rPr>
                <w:rFonts w:ascii="Calibri"/>
                <w:b/>
                <w:color w:val="001F5F"/>
              </w:rPr>
              <w:t>&amp;</w:t>
            </w:r>
            <w:r>
              <w:rPr>
                <w:rFonts w:ascii="Calibri"/>
                <w:b/>
                <w:color w:val="001F5F"/>
                <w:spacing w:val="-4"/>
              </w:rPr>
              <w:t xml:space="preserve"> </w:t>
            </w:r>
            <w:r>
              <w:rPr>
                <w:rFonts w:ascii="Calibri"/>
                <w:b/>
                <w:color w:val="001F5F"/>
              </w:rPr>
              <w:t>Natural Resources</w:t>
            </w:r>
          </w:p>
          <w:p w14:paraId="1E9346B6" w14:textId="77777777" w:rsidR="007C41CB" w:rsidRDefault="00000000">
            <w:pPr>
              <w:pStyle w:val="TableParagraph"/>
              <w:spacing w:before="41" w:line="276" w:lineRule="auto"/>
              <w:ind w:left="2177" w:right="48" w:firstLine="676"/>
              <w:jc w:val="right"/>
              <w:rPr>
                <w:rFonts w:ascii="Calibri"/>
                <w:sz w:val="20"/>
              </w:rPr>
            </w:pPr>
            <w:r>
              <w:rPr>
                <w:rFonts w:ascii="Calibri"/>
                <w:b/>
                <w:color w:val="001F5F"/>
                <w:sz w:val="20"/>
              </w:rPr>
              <w:t>Joe</w:t>
            </w:r>
            <w:r>
              <w:rPr>
                <w:rFonts w:ascii="Calibri"/>
                <w:b/>
                <w:color w:val="001F5F"/>
                <w:spacing w:val="-9"/>
                <w:sz w:val="20"/>
              </w:rPr>
              <w:t xml:space="preserve"> </w:t>
            </w:r>
            <w:r>
              <w:rPr>
                <w:rFonts w:ascii="Calibri"/>
                <w:b/>
                <w:color w:val="001F5F"/>
                <w:sz w:val="20"/>
              </w:rPr>
              <w:t>Lombardo</w:t>
            </w:r>
            <w:r>
              <w:rPr>
                <w:rFonts w:ascii="Calibri"/>
                <w:color w:val="001F5F"/>
                <w:sz w:val="20"/>
              </w:rPr>
              <w:t>,</w:t>
            </w:r>
            <w:r>
              <w:rPr>
                <w:rFonts w:ascii="Calibri"/>
                <w:color w:val="001F5F"/>
                <w:spacing w:val="-9"/>
                <w:sz w:val="20"/>
              </w:rPr>
              <w:t xml:space="preserve"> </w:t>
            </w:r>
            <w:r>
              <w:rPr>
                <w:rFonts w:ascii="Calibri"/>
                <w:i/>
                <w:color w:val="001F5F"/>
                <w:sz w:val="20"/>
              </w:rPr>
              <w:t>Governor</w:t>
            </w:r>
            <w:r>
              <w:rPr>
                <w:rFonts w:ascii="Calibri"/>
                <w:i/>
                <w:color w:val="001F5F"/>
                <w:spacing w:val="-42"/>
                <w:sz w:val="20"/>
              </w:rPr>
              <w:t xml:space="preserve"> </w:t>
            </w:r>
            <w:r>
              <w:rPr>
                <w:rFonts w:ascii="Calibri"/>
                <w:b/>
                <w:color w:val="001F5F"/>
                <w:sz w:val="20"/>
              </w:rPr>
              <w:t>James A. Settelmeyer</w:t>
            </w:r>
            <w:r>
              <w:rPr>
                <w:rFonts w:ascii="Calibri"/>
                <w:color w:val="001F5F"/>
                <w:sz w:val="20"/>
              </w:rPr>
              <w:t xml:space="preserve">, </w:t>
            </w:r>
            <w:r>
              <w:rPr>
                <w:rFonts w:ascii="Calibri"/>
                <w:i/>
                <w:color w:val="001F5F"/>
                <w:sz w:val="20"/>
              </w:rPr>
              <w:t>Director</w:t>
            </w:r>
            <w:r>
              <w:rPr>
                <w:rFonts w:ascii="Calibri"/>
                <w:i/>
                <w:color w:val="001F5F"/>
                <w:spacing w:val="1"/>
                <w:sz w:val="20"/>
              </w:rPr>
              <w:t xml:space="preserve"> </w:t>
            </w:r>
            <w:r>
              <w:rPr>
                <w:rFonts w:ascii="Calibri"/>
                <w:b/>
                <w:color w:val="001F5F"/>
                <w:sz w:val="20"/>
              </w:rPr>
              <w:t>Denise</w:t>
            </w:r>
            <w:r>
              <w:rPr>
                <w:rFonts w:ascii="Calibri"/>
                <w:b/>
                <w:color w:val="001F5F"/>
                <w:spacing w:val="-7"/>
                <w:sz w:val="20"/>
              </w:rPr>
              <w:t xml:space="preserve"> </w:t>
            </w:r>
            <w:r>
              <w:rPr>
                <w:rFonts w:ascii="Calibri"/>
                <w:b/>
                <w:color w:val="001F5F"/>
                <w:sz w:val="20"/>
              </w:rPr>
              <w:t>K.</w:t>
            </w:r>
            <w:r>
              <w:rPr>
                <w:rFonts w:ascii="Calibri"/>
                <w:b/>
                <w:color w:val="001F5F"/>
                <w:spacing w:val="-6"/>
                <w:sz w:val="20"/>
              </w:rPr>
              <w:t xml:space="preserve"> </w:t>
            </w:r>
            <w:r>
              <w:rPr>
                <w:rFonts w:ascii="Calibri"/>
                <w:b/>
                <w:color w:val="001F5F"/>
                <w:sz w:val="20"/>
              </w:rPr>
              <w:t>Beronio,</w:t>
            </w:r>
            <w:r>
              <w:rPr>
                <w:rFonts w:ascii="Calibri"/>
                <w:b/>
                <w:color w:val="001F5F"/>
                <w:spacing w:val="-6"/>
                <w:sz w:val="20"/>
              </w:rPr>
              <w:t xml:space="preserve"> </w:t>
            </w:r>
            <w:r>
              <w:rPr>
                <w:rFonts w:ascii="Calibri"/>
                <w:color w:val="001F5F"/>
                <w:sz w:val="20"/>
              </w:rPr>
              <w:t>Administrator</w:t>
            </w:r>
          </w:p>
        </w:tc>
      </w:tr>
    </w:tbl>
    <w:p w14:paraId="607B8688" w14:textId="77777777" w:rsidR="007C41CB" w:rsidRPr="002D4E13" w:rsidRDefault="007C41CB">
      <w:pPr>
        <w:pStyle w:val="BodyText"/>
        <w:rPr>
          <w:rFonts w:ascii="Times New Roman"/>
          <w:sz w:val="16"/>
          <w:szCs w:val="16"/>
        </w:rPr>
      </w:pPr>
    </w:p>
    <w:p w14:paraId="741F3A9E" w14:textId="77777777" w:rsidR="007C41CB" w:rsidRDefault="00000000">
      <w:pPr>
        <w:spacing w:before="94"/>
        <w:ind w:left="1261"/>
        <w:rPr>
          <w:b/>
        </w:rPr>
      </w:pPr>
      <w:r>
        <w:rPr>
          <w:b/>
          <w:u w:val="single"/>
        </w:rPr>
        <w:t>AGENDA</w:t>
      </w:r>
      <w:r>
        <w:rPr>
          <w:b/>
          <w:spacing w:val="-11"/>
          <w:u w:val="single"/>
        </w:rPr>
        <w:t xml:space="preserve"> </w:t>
      </w:r>
      <w:r>
        <w:rPr>
          <w:b/>
          <w:u w:val="single"/>
        </w:rPr>
        <w:t>--</w:t>
      </w:r>
      <w:r>
        <w:rPr>
          <w:b/>
          <w:spacing w:val="-9"/>
          <w:u w:val="single"/>
        </w:rPr>
        <w:t xml:space="preserve"> </w:t>
      </w:r>
      <w:r>
        <w:rPr>
          <w:b/>
          <w:u w:val="single"/>
        </w:rPr>
        <w:t>MEETING</w:t>
      </w:r>
      <w:r>
        <w:rPr>
          <w:b/>
          <w:spacing w:val="-9"/>
          <w:u w:val="single"/>
        </w:rPr>
        <w:t xml:space="preserve"> </w:t>
      </w:r>
      <w:r>
        <w:rPr>
          <w:b/>
          <w:u w:val="single"/>
        </w:rPr>
        <w:t>OF</w:t>
      </w:r>
      <w:r>
        <w:rPr>
          <w:b/>
          <w:spacing w:val="-8"/>
          <w:u w:val="single"/>
        </w:rPr>
        <w:t xml:space="preserve"> </w:t>
      </w:r>
      <w:r>
        <w:rPr>
          <w:b/>
          <w:u w:val="single"/>
        </w:rPr>
        <w:t>THE</w:t>
      </w:r>
      <w:r>
        <w:rPr>
          <w:b/>
          <w:spacing w:val="-12"/>
          <w:u w:val="single"/>
        </w:rPr>
        <w:t xml:space="preserve"> </w:t>
      </w:r>
      <w:r>
        <w:rPr>
          <w:b/>
          <w:u w:val="single"/>
        </w:rPr>
        <w:t>ADVISORY</w:t>
      </w:r>
      <w:r>
        <w:rPr>
          <w:b/>
          <w:spacing w:val="-10"/>
          <w:u w:val="single"/>
        </w:rPr>
        <w:t xml:space="preserve"> </w:t>
      </w:r>
      <w:r>
        <w:rPr>
          <w:b/>
          <w:u w:val="single"/>
        </w:rPr>
        <w:t>BOARD</w:t>
      </w:r>
      <w:r>
        <w:rPr>
          <w:b/>
          <w:spacing w:val="-6"/>
          <w:u w:val="single"/>
        </w:rPr>
        <w:t xml:space="preserve"> </w:t>
      </w:r>
      <w:r>
        <w:rPr>
          <w:b/>
          <w:u w:val="single"/>
        </w:rPr>
        <w:t>ON</w:t>
      </w:r>
      <w:r>
        <w:rPr>
          <w:b/>
          <w:spacing w:val="-13"/>
          <w:u w:val="single"/>
        </w:rPr>
        <w:t xml:space="preserve"> </w:t>
      </w:r>
      <w:r>
        <w:rPr>
          <w:b/>
          <w:u w:val="single"/>
        </w:rPr>
        <w:t>OUTDOOR</w:t>
      </w:r>
      <w:r>
        <w:rPr>
          <w:b/>
          <w:spacing w:val="-10"/>
          <w:u w:val="single"/>
        </w:rPr>
        <w:t xml:space="preserve"> </w:t>
      </w:r>
      <w:r>
        <w:rPr>
          <w:b/>
          <w:u w:val="single"/>
        </w:rPr>
        <w:t>RECREATION</w:t>
      </w:r>
    </w:p>
    <w:p w14:paraId="6D18C67E" w14:textId="77777777" w:rsidR="007C41CB" w:rsidRPr="007A05DA" w:rsidRDefault="007C41CB">
      <w:pPr>
        <w:pStyle w:val="BodyText"/>
        <w:spacing w:before="8"/>
        <w:rPr>
          <w:b/>
          <w:sz w:val="8"/>
          <w:szCs w:val="8"/>
        </w:rPr>
      </w:pPr>
    </w:p>
    <w:p w14:paraId="308BF120" w14:textId="77777777" w:rsidR="000152A7" w:rsidRDefault="00000000">
      <w:pPr>
        <w:spacing w:before="94"/>
        <w:ind w:left="2944" w:right="2842"/>
        <w:jc w:val="center"/>
        <w:rPr>
          <w:b/>
          <w:spacing w:val="-8"/>
        </w:rPr>
      </w:pPr>
      <w:r w:rsidRPr="001F4EFE">
        <w:rPr>
          <w:b/>
        </w:rPr>
        <w:t>Date</w:t>
      </w:r>
      <w:r w:rsidRPr="001F4EFE">
        <w:rPr>
          <w:b/>
          <w:spacing w:val="-12"/>
        </w:rPr>
        <w:t xml:space="preserve"> </w:t>
      </w:r>
      <w:r w:rsidRPr="001F4EFE">
        <w:rPr>
          <w:b/>
        </w:rPr>
        <w:t>and</w:t>
      </w:r>
      <w:r w:rsidRPr="001F4EFE">
        <w:rPr>
          <w:b/>
          <w:spacing w:val="-14"/>
        </w:rPr>
        <w:t xml:space="preserve"> </w:t>
      </w:r>
      <w:r w:rsidRPr="001F4EFE">
        <w:rPr>
          <w:b/>
        </w:rPr>
        <w:t>Time:</w:t>
      </w:r>
      <w:r w:rsidRPr="001F4EFE">
        <w:rPr>
          <w:b/>
          <w:spacing w:val="-10"/>
        </w:rPr>
        <w:t xml:space="preserve"> </w:t>
      </w:r>
      <w:r w:rsidRPr="001F4EFE">
        <w:rPr>
          <w:b/>
        </w:rPr>
        <w:t>Thursday,</w:t>
      </w:r>
      <w:r w:rsidRPr="001F4EFE">
        <w:rPr>
          <w:b/>
          <w:spacing w:val="-12"/>
        </w:rPr>
        <w:t xml:space="preserve"> </w:t>
      </w:r>
      <w:r w:rsidR="007A1220">
        <w:rPr>
          <w:b/>
        </w:rPr>
        <w:t>April 4th</w:t>
      </w:r>
      <w:r w:rsidRPr="001F4EFE">
        <w:rPr>
          <w:b/>
        </w:rPr>
        <w:t>,</w:t>
      </w:r>
      <w:r w:rsidRPr="001F4EFE">
        <w:rPr>
          <w:b/>
          <w:spacing w:val="-13"/>
        </w:rPr>
        <w:t xml:space="preserve"> </w:t>
      </w:r>
      <w:r w:rsidRPr="001F4EFE">
        <w:rPr>
          <w:b/>
        </w:rPr>
        <w:t>202</w:t>
      </w:r>
      <w:r w:rsidR="007A1220">
        <w:rPr>
          <w:b/>
        </w:rPr>
        <w:t>4</w:t>
      </w:r>
      <w:r w:rsidRPr="001F4EFE">
        <w:rPr>
          <w:b/>
        </w:rPr>
        <w:t>,</w:t>
      </w:r>
      <w:r w:rsidRPr="001F4EFE">
        <w:rPr>
          <w:b/>
          <w:spacing w:val="-8"/>
        </w:rPr>
        <w:t xml:space="preserve"> </w:t>
      </w:r>
    </w:p>
    <w:p w14:paraId="6A83BCCB" w14:textId="122CED87" w:rsidR="007C41CB" w:rsidRPr="001F4EFE" w:rsidRDefault="00000000">
      <w:pPr>
        <w:spacing w:before="94"/>
        <w:ind w:left="2944" w:right="2842"/>
        <w:jc w:val="center"/>
        <w:rPr>
          <w:b/>
        </w:rPr>
      </w:pPr>
      <w:r w:rsidRPr="001F4EFE">
        <w:rPr>
          <w:b/>
        </w:rPr>
        <w:t>10</w:t>
      </w:r>
      <w:r w:rsidRPr="001F4EFE">
        <w:rPr>
          <w:b/>
          <w:spacing w:val="-13"/>
        </w:rPr>
        <w:t xml:space="preserve"> </w:t>
      </w:r>
      <w:r w:rsidRPr="001F4EFE">
        <w:rPr>
          <w:b/>
        </w:rPr>
        <w:t>AM</w:t>
      </w:r>
      <w:r w:rsidR="000152A7">
        <w:rPr>
          <w:b/>
        </w:rPr>
        <w:t xml:space="preserve"> – 12PM</w:t>
      </w:r>
    </w:p>
    <w:p w14:paraId="5AEE9CAC" w14:textId="77777777" w:rsidR="007C41CB" w:rsidRPr="007A05DA" w:rsidRDefault="007C41CB">
      <w:pPr>
        <w:pStyle w:val="BodyText"/>
        <w:rPr>
          <w:b/>
          <w:sz w:val="8"/>
          <w:szCs w:val="8"/>
        </w:rPr>
      </w:pPr>
    </w:p>
    <w:p w14:paraId="0EFD6607" w14:textId="1DB23712" w:rsidR="007C41CB" w:rsidRDefault="00000000">
      <w:pPr>
        <w:spacing w:before="1"/>
        <w:ind w:left="3797" w:right="3684"/>
        <w:jc w:val="center"/>
        <w:rPr>
          <w:b/>
        </w:rPr>
      </w:pPr>
      <w:r w:rsidRPr="001F4EFE">
        <w:rPr>
          <w:b/>
        </w:rPr>
        <w:t>*</w:t>
      </w:r>
      <w:r w:rsidRPr="001F4EFE">
        <w:rPr>
          <w:b/>
          <w:spacing w:val="-8"/>
        </w:rPr>
        <w:t xml:space="preserve"> </w:t>
      </w:r>
      <w:r w:rsidRPr="001F4EFE">
        <w:rPr>
          <w:b/>
        </w:rPr>
        <w:t>This</w:t>
      </w:r>
      <w:r w:rsidRPr="001F4EFE">
        <w:rPr>
          <w:b/>
          <w:spacing w:val="-8"/>
        </w:rPr>
        <w:t xml:space="preserve"> </w:t>
      </w:r>
      <w:r w:rsidRPr="001F4EFE">
        <w:rPr>
          <w:b/>
        </w:rPr>
        <w:t>meeting</w:t>
      </w:r>
      <w:r w:rsidRPr="001F4EFE">
        <w:rPr>
          <w:b/>
          <w:spacing w:val="-7"/>
        </w:rPr>
        <w:t xml:space="preserve"> </w:t>
      </w:r>
      <w:r w:rsidRPr="001F4EFE">
        <w:rPr>
          <w:b/>
        </w:rPr>
        <w:t>will</w:t>
      </w:r>
      <w:r w:rsidRPr="001F4EFE">
        <w:rPr>
          <w:b/>
          <w:spacing w:val="-4"/>
        </w:rPr>
        <w:t xml:space="preserve"> </w:t>
      </w:r>
      <w:r w:rsidRPr="001F4EFE">
        <w:rPr>
          <w:b/>
        </w:rPr>
        <w:t>be</w:t>
      </w:r>
      <w:r w:rsidRPr="001F4EFE">
        <w:rPr>
          <w:b/>
          <w:spacing w:val="-7"/>
        </w:rPr>
        <w:t xml:space="preserve"> </w:t>
      </w:r>
      <w:r w:rsidRPr="001F4EFE">
        <w:rPr>
          <w:b/>
        </w:rPr>
        <w:t>held</w:t>
      </w:r>
      <w:r w:rsidRPr="001F4EFE">
        <w:rPr>
          <w:b/>
          <w:spacing w:val="-5"/>
        </w:rPr>
        <w:t xml:space="preserve"> </w:t>
      </w:r>
      <w:r w:rsidRPr="001F4EFE">
        <w:rPr>
          <w:b/>
        </w:rPr>
        <w:t>in</w:t>
      </w:r>
      <w:r w:rsidRPr="001F4EFE">
        <w:rPr>
          <w:b/>
          <w:spacing w:val="-4"/>
        </w:rPr>
        <w:t xml:space="preserve"> </w:t>
      </w:r>
      <w:r w:rsidRPr="001F4EFE">
        <w:rPr>
          <w:b/>
        </w:rPr>
        <w:t>person</w:t>
      </w:r>
      <w:r w:rsidRPr="001F4EFE">
        <w:rPr>
          <w:b/>
          <w:spacing w:val="-59"/>
        </w:rPr>
        <w:t xml:space="preserve"> </w:t>
      </w:r>
      <w:r w:rsidR="007738AA">
        <w:rPr>
          <w:b/>
          <w:spacing w:val="-59"/>
        </w:rPr>
        <w:t xml:space="preserve">             </w:t>
      </w:r>
      <w:r w:rsidRPr="001F4EFE">
        <w:rPr>
          <w:b/>
        </w:rPr>
        <w:t>with</w:t>
      </w:r>
      <w:r w:rsidRPr="001F4EFE">
        <w:rPr>
          <w:b/>
          <w:spacing w:val="-4"/>
        </w:rPr>
        <w:t xml:space="preserve"> </w:t>
      </w:r>
      <w:r w:rsidRPr="001F4EFE">
        <w:rPr>
          <w:b/>
        </w:rPr>
        <w:t>a</w:t>
      </w:r>
      <w:r w:rsidRPr="001F4EFE">
        <w:rPr>
          <w:b/>
          <w:spacing w:val="-7"/>
        </w:rPr>
        <w:t xml:space="preserve"> </w:t>
      </w:r>
      <w:r w:rsidRPr="001F4EFE">
        <w:rPr>
          <w:b/>
        </w:rPr>
        <w:t>virtual</w:t>
      </w:r>
      <w:r w:rsidRPr="001F4EFE">
        <w:rPr>
          <w:b/>
          <w:spacing w:val="-2"/>
        </w:rPr>
        <w:t xml:space="preserve"> </w:t>
      </w:r>
      <w:r w:rsidRPr="001F4EFE">
        <w:rPr>
          <w:b/>
        </w:rPr>
        <w:t>option.</w:t>
      </w:r>
      <w:r w:rsidRPr="001F4EFE">
        <w:rPr>
          <w:b/>
          <w:spacing w:val="-5"/>
        </w:rPr>
        <w:t xml:space="preserve"> </w:t>
      </w:r>
      <w:r w:rsidRPr="001F4EFE">
        <w:rPr>
          <w:b/>
        </w:rPr>
        <w:t>*</w:t>
      </w:r>
    </w:p>
    <w:p w14:paraId="52A134A4" w14:textId="323F440E" w:rsidR="001F4EFE" w:rsidRPr="002A279F" w:rsidRDefault="001F4EFE">
      <w:pPr>
        <w:pStyle w:val="BodyText"/>
        <w:rPr>
          <w:b/>
          <w:sz w:val="16"/>
          <w:szCs w:val="16"/>
        </w:rPr>
      </w:pPr>
    </w:p>
    <w:p w14:paraId="2A3FD178" w14:textId="0F37FAE3" w:rsidR="007C41CB" w:rsidRPr="00A251BD" w:rsidRDefault="007C41CB">
      <w:pPr>
        <w:pStyle w:val="BodyText"/>
        <w:rPr>
          <w:b/>
          <w:sz w:val="16"/>
          <w:szCs w:val="16"/>
        </w:rPr>
      </w:pPr>
    </w:p>
    <w:p w14:paraId="6D53A189" w14:textId="1B0549FB" w:rsidR="007C41CB" w:rsidRPr="00E46AF6" w:rsidRDefault="001F4EFE" w:rsidP="001F4EFE">
      <w:pPr>
        <w:pStyle w:val="BodyText"/>
        <w:numPr>
          <w:ilvl w:val="0"/>
          <w:numId w:val="8"/>
        </w:numPr>
        <w:spacing w:before="5"/>
        <w:rPr>
          <w:b/>
        </w:rPr>
      </w:pPr>
      <w:r w:rsidRPr="00E46AF6">
        <w:rPr>
          <w:b/>
        </w:rPr>
        <w:t>CALL TO ORDER</w:t>
      </w:r>
      <w:r w:rsidR="000152D7">
        <w:rPr>
          <w:b/>
        </w:rPr>
        <w:t xml:space="preserve"> – </w:t>
      </w:r>
      <w:r w:rsidR="000152D7" w:rsidRPr="000152D7">
        <w:rPr>
          <w:bCs/>
        </w:rPr>
        <w:t>Stavros Anthony, Chair</w:t>
      </w:r>
      <w:r w:rsidR="005245F4">
        <w:rPr>
          <w:bCs/>
        </w:rPr>
        <w:t xml:space="preserve"> at 10:00 am </w:t>
      </w:r>
    </w:p>
    <w:p w14:paraId="755BB6E1" w14:textId="77777777" w:rsidR="001F4EFE" w:rsidRPr="00AF1E0F" w:rsidRDefault="001F4EFE" w:rsidP="001F4EFE">
      <w:pPr>
        <w:pStyle w:val="BodyText"/>
        <w:spacing w:before="5"/>
        <w:rPr>
          <w:b/>
          <w:sz w:val="16"/>
          <w:szCs w:val="16"/>
        </w:rPr>
      </w:pPr>
    </w:p>
    <w:p w14:paraId="69250449" w14:textId="43B6D955" w:rsidR="007A05DA" w:rsidRPr="007A05DA" w:rsidRDefault="001F4EFE" w:rsidP="00801E5C">
      <w:pPr>
        <w:pStyle w:val="BodyText"/>
        <w:numPr>
          <w:ilvl w:val="0"/>
          <w:numId w:val="8"/>
        </w:numPr>
        <w:spacing w:before="5"/>
        <w:rPr>
          <w:b/>
        </w:rPr>
      </w:pPr>
      <w:r w:rsidRPr="00E46AF6">
        <w:rPr>
          <w:b/>
        </w:rPr>
        <w:t>ROLL CALL OF THE ADVISORY BOARD MEMBERS</w:t>
      </w:r>
    </w:p>
    <w:p w14:paraId="0E834B6B" w14:textId="1729D00B" w:rsidR="001F4EFE" w:rsidRDefault="001F4EFE" w:rsidP="001F4EFE">
      <w:pPr>
        <w:pStyle w:val="BodyText"/>
        <w:spacing w:before="7"/>
        <w:rPr>
          <w:b/>
          <w:sz w:val="16"/>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7"/>
        <w:gridCol w:w="5447"/>
      </w:tblGrid>
      <w:tr w:rsidR="007C41CB" w14:paraId="19236325" w14:textId="77777777">
        <w:trPr>
          <w:trHeight w:val="261"/>
        </w:trPr>
        <w:tc>
          <w:tcPr>
            <w:tcW w:w="4587" w:type="dxa"/>
          </w:tcPr>
          <w:p w14:paraId="54B188A6" w14:textId="77777777" w:rsidR="007C41CB" w:rsidRDefault="00000000" w:rsidP="001F4EFE">
            <w:pPr>
              <w:pStyle w:val="TableParagraph"/>
              <w:spacing w:line="231" w:lineRule="exact"/>
              <w:ind w:left="360"/>
              <w:rPr>
                <w:b/>
              </w:rPr>
            </w:pPr>
            <w:r>
              <w:rPr>
                <w:b/>
              </w:rPr>
              <w:t>ADVISORY</w:t>
            </w:r>
            <w:r>
              <w:rPr>
                <w:b/>
                <w:spacing w:val="-13"/>
              </w:rPr>
              <w:t xml:space="preserve"> </w:t>
            </w:r>
            <w:r>
              <w:rPr>
                <w:b/>
              </w:rPr>
              <w:t>BOARD</w:t>
            </w:r>
            <w:r>
              <w:rPr>
                <w:b/>
                <w:spacing w:val="-14"/>
              </w:rPr>
              <w:t xml:space="preserve"> </w:t>
            </w:r>
            <w:r>
              <w:rPr>
                <w:b/>
              </w:rPr>
              <w:t>MEMBER</w:t>
            </w:r>
          </w:p>
        </w:tc>
        <w:tc>
          <w:tcPr>
            <w:tcW w:w="5447" w:type="dxa"/>
          </w:tcPr>
          <w:p w14:paraId="39D41B2D" w14:textId="77777777" w:rsidR="007C41CB" w:rsidRDefault="00000000" w:rsidP="001F4EFE">
            <w:pPr>
              <w:pStyle w:val="TableParagraph"/>
              <w:spacing w:line="231" w:lineRule="exact"/>
              <w:ind w:left="360" w:right="115"/>
              <w:rPr>
                <w:b/>
              </w:rPr>
            </w:pPr>
            <w:r>
              <w:rPr>
                <w:b/>
              </w:rPr>
              <w:t>Representation</w:t>
            </w:r>
          </w:p>
        </w:tc>
      </w:tr>
      <w:tr w:rsidR="007C41CB" w14:paraId="16F2D4AA" w14:textId="77777777">
        <w:trPr>
          <w:trHeight w:val="237"/>
        </w:trPr>
        <w:tc>
          <w:tcPr>
            <w:tcW w:w="4587" w:type="dxa"/>
          </w:tcPr>
          <w:p w14:paraId="7D9F3517" w14:textId="77777777" w:rsidR="007C41CB" w:rsidRDefault="00000000" w:rsidP="001F4EFE">
            <w:pPr>
              <w:pStyle w:val="TableParagraph"/>
              <w:spacing w:line="211" w:lineRule="exact"/>
              <w:ind w:left="360"/>
              <w:rPr>
                <w:sz w:val="20"/>
              </w:rPr>
            </w:pPr>
            <w:r>
              <w:rPr>
                <w:spacing w:val="-5"/>
                <w:sz w:val="20"/>
              </w:rPr>
              <w:t>Lieutenant</w:t>
            </w:r>
            <w:r>
              <w:rPr>
                <w:spacing w:val="-7"/>
                <w:sz w:val="20"/>
              </w:rPr>
              <w:t xml:space="preserve"> </w:t>
            </w:r>
            <w:r>
              <w:rPr>
                <w:spacing w:val="-4"/>
                <w:sz w:val="20"/>
              </w:rPr>
              <w:t>Governor</w:t>
            </w:r>
            <w:r>
              <w:rPr>
                <w:spacing w:val="-5"/>
                <w:sz w:val="20"/>
              </w:rPr>
              <w:t xml:space="preserve"> </w:t>
            </w:r>
            <w:r>
              <w:rPr>
                <w:spacing w:val="-4"/>
                <w:sz w:val="20"/>
              </w:rPr>
              <w:t>Stavros</w:t>
            </w:r>
            <w:r>
              <w:rPr>
                <w:spacing w:val="-12"/>
                <w:sz w:val="20"/>
              </w:rPr>
              <w:t xml:space="preserve"> </w:t>
            </w:r>
            <w:r>
              <w:rPr>
                <w:spacing w:val="-4"/>
                <w:sz w:val="20"/>
              </w:rPr>
              <w:t>Anthony,</w:t>
            </w:r>
            <w:r>
              <w:rPr>
                <w:spacing w:val="-13"/>
                <w:sz w:val="20"/>
              </w:rPr>
              <w:t xml:space="preserve"> </w:t>
            </w:r>
            <w:r>
              <w:rPr>
                <w:spacing w:val="-4"/>
                <w:sz w:val="20"/>
              </w:rPr>
              <w:t>Chair</w:t>
            </w:r>
          </w:p>
        </w:tc>
        <w:tc>
          <w:tcPr>
            <w:tcW w:w="5447" w:type="dxa"/>
          </w:tcPr>
          <w:p w14:paraId="5FC4AB77" w14:textId="77777777" w:rsidR="007C41CB" w:rsidRDefault="00000000" w:rsidP="001F4EFE">
            <w:pPr>
              <w:pStyle w:val="TableParagraph"/>
              <w:spacing w:line="211" w:lineRule="exact"/>
              <w:ind w:left="360" w:right="115"/>
              <w:rPr>
                <w:sz w:val="20"/>
              </w:rPr>
            </w:pPr>
            <w:r>
              <w:rPr>
                <w:sz w:val="20"/>
              </w:rPr>
              <w:t>Office</w:t>
            </w:r>
            <w:r>
              <w:rPr>
                <w:spacing w:val="-14"/>
                <w:sz w:val="20"/>
              </w:rPr>
              <w:t xml:space="preserve"> </w:t>
            </w:r>
            <w:r>
              <w:rPr>
                <w:sz w:val="20"/>
              </w:rPr>
              <w:t>of</w:t>
            </w:r>
            <w:r>
              <w:rPr>
                <w:spacing w:val="-11"/>
                <w:sz w:val="20"/>
              </w:rPr>
              <w:t xml:space="preserve"> </w:t>
            </w:r>
            <w:r>
              <w:rPr>
                <w:sz w:val="20"/>
              </w:rPr>
              <w:t>Lieutenant</w:t>
            </w:r>
            <w:r>
              <w:rPr>
                <w:spacing w:val="-13"/>
                <w:sz w:val="20"/>
              </w:rPr>
              <w:t xml:space="preserve"> </w:t>
            </w:r>
            <w:r>
              <w:rPr>
                <w:sz w:val="20"/>
              </w:rPr>
              <w:t>Governor</w:t>
            </w:r>
          </w:p>
        </w:tc>
      </w:tr>
      <w:tr w:rsidR="007C41CB" w14:paraId="4CFAE3DF" w14:textId="77777777">
        <w:trPr>
          <w:trHeight w:val="239"/>
        </w:trPr>
        <w:tc>
          <w:tcPr>
            <w:tcW w:w="4587" w:type="dxa"/>
          </w:tcPr>
          <w:p w14:paraId="7CD54ED4" w14:textId="77777777" w:rsidR="007C41CB" w:rsidRDefault="00000000" w:rsidP="001F4EFE">
            <w:pPr>
              <w:pStyle w:val="TableParagraph"/>
              <w:ind w:left="360"/>
              <w:rPr>
                <w:sz w:val="20"/>
              </w:rPr>
            </w:pPr>
            <w:r>
              <w:rPr>
                <w:sz w:val="20"/>
              </w:rPr>
              <w:t>Amy</w:t>
            </w:r>
            <w:r>
              <w:rPr>
                <w:spacing w:val="-2"/>
                <w:sz w:val="20"/>
              </w:rPr>
              <w:t xml:space="preserve"> </w:t>
            </w:r>
            <w:r>
              <w:rPr>
                <w:sz w:val="20"/>
              </w:rPr>
              <w:t>Berry,</w:t>
            </w:r>
            <w:r>
              <w:rPr>
                <w:spacing w:val="-3"/>
                <w:sz w:val="20"/>
              </w:rPr>
              <w:t xml:space="preserve"> </w:t>
            </w:r>
            <w:r>
              <w:rPr>
                <w:sz w:val="20"/>
              </w:rPr>
              <w:t>Vice</w:t>
            </w:r>
            <w:r>
              <w:rPr>
                <w:spacing w:val="-1"/>
                <w:sz w:val="20"/>
              </w:rPr>
              <w:t xml:space="preserve"> </w:t>
            </w:r>
            <w:r>
              <w:rPr>
                <w:sz w:val="20"/>
              </w:rPr>
              <w:t>Chair</w:t>
            </w:r>
          </w:p>
        </w:tc>
        <w:tc>
          <w:tcPr>
            <w:tcW w:w="5447" w:type="dxa"/>
          </w:tcPr>
          <w:p w14:paraId="1E3E0963" w14:textId="77777777" w:rsidR="007C41CB" w:rsidRDefault="00000000" w:rsidP="001F4EFE">
            <w:pPr>
              <w:pStyle w:val="TableParagraph"/>
              <w:ind w:left="360" w:right="115"/>
              <w:rPr>
                <w:sz w:val="20"/>
              </w:rPr>
            </w:pPr>
            <w:r>
              <w:rPr>
                <w:sz w:val="20"/>
              </w:rPr>
              <w:t>Conservation</w:t>
            </w:r>
          </w:p>
        </w:tc>
      </w:tr>
      <w:tr w:rsidR="007C41CB" w14:paraId="6AC025CC" w14:textId="77777777">
        <w:trPr>
          <w:trHeight w:val="237"/>
        </w:trPr>
        <w:tc>
          <w:tcPr>
            <w:tcW w:w="4587" w:type="dxa"/>
          </w:tcPr>
          <w:p w14:paraId="5004B1BC" w14:textId="77777777" w:rsidR="007C41CB" w:rsidRDefault="00000000" w:rsidP="001F4EFE">
            <w:pPr>
              <w:pStyle w:val="TableParagraph"/>
              <w:ind w:left="360"/>
              <w:rPr>
                <w:sz w:val="20"/>
              </w:rPr>
            </w:pPr>
            <w:r>
              <w:rPr>
                <w:spacing w:val="-2"/>
                <w:sz w:val="20"/>
              </w:rPr>
              <w:t>Mauricia</w:t>
            </w:r>
            <w:r>
              <w:rPr>
                <w:spacing w:val="-10"/>
                <w:sz w:val="20"/>
              </w:rPr>
              <w:t xml:space="preserve"> </w:t>
            </w:r>
            <w:r>
              <w:rPr>
                <w:spacing w:val="-1"/>
                <w:sz w:val="20"/>
              </w:rPr>
              <w:t>Baca</w:t>
            </w:r>
          </w:p>
        </w:tc>
        <w:tc>
          <w:tcPr>
            <w:tcW w:w="5447" w:type="dxa"/>
          </w:tcPr>
          <w:p w14:paraId="5F235D53" w14:textId="77777777" w:rsidR="007C41CB" w:rsidRDefault="00000000" w:rsidP="001F4EFE">
            <w:pPr>
              <w:pStyle w:val="TableParagraph"/>
              <w:ind w:left="360" w:right="115"/>
              <w:rPr>
                <w:sz w:val="20"/>
              </w:rPr>
            </w:pPr>
            <w:r>
              <w:rPr>
                <w:sz w:val="20"/>
              </w:rPr>
              <w:t>Education</w:t>
            </w:r>
          </w:p>
        </w:tc>
      </w:tr>
      <w:tr w:rsidR="007C41CB" w14:paraId="45F0AD75" w14:textId="77777777">
        <w:trPr>
          <w:trHeight w:val="239"/>
        </w:trPr>
        <w:tc>
          <w:tcPr>
            <w:tcW w:w="4587" w:type="dxa"/>
          </w:tcPr>
          <w:p w14:paraId="6876EB7B" w14:textId="77777777" w:rsidR="007C41CB" w:rsidRDefault="00000000" w:rsidP="001F4EFE">
            <w:pPr>
              <w:pStyle w:val="TableParagraph"/>
              <w:ind w:left="360"/>
              <w:rPr>
                <w:sz w:val="20"/>
              </w:rPr>
            </w:pPr>
            <w:r>
              <w:rPr>
                <w:sz w:val="20"/>
              </w:rPr>
              <w:t>Bob</w:t>
            </w:r>
            <w:r>
              <w:rPr>
                <w:spacing w:val="-6"/>
                <w:sz w:val="20"/>
              </w:rPr>
              <w:t xml:space="preserve"> </w:t>
            </w:r>
            <w:r>
              <w:rPr>
                <w:sz w:val="20"/>
              </w:rPr>
              <w:t>Potts</w:t>
            </w:r>
            <w:r>
              <w:rPr>
                <w:spacing w:val="-9"/>
                <w:sz w:val="20"/>
              </w:rPr>
              <w:t xml:space="preserve"> </w:t>
            </w:r>
            <w:r>
              <w:rPr>
                <w:sz w:val="20"/>
              </w:rPr>
              <w:t>for</w:t>
            </w:r>
            <w:r>
              <w:rPr>
                <w:spacing w:val="-7"/>
                <w:sz w:val="20"/>
              </w:rPr>
              <w:t xml:space="preserve"> </w:t>
            </w:r>
            <w:r>
              <w:rPr>
                <w:sz w:val="20"/>
              </w:rPr>
              <w:t>Tom</w:t>
            </w:r>
            <w:r>
              <w:rPr>
                <w:spacing w:val="-1"/>
                <w:sz w:val="20"/>
              </w:rPr>
              <w:t xml:space="preserve"> </w:t>
            </w:r>
            <w:r>
              <w:rPr>
                <w:sz w:val="20"/>
              </w:rPr>
              <w:t>Burns</w:t>
            </w:r>
          </w:p>
        </w:tc>
        <w:tc>
          <w:tcPr>
            <w:tcW w:w="5447" w:type="dxa"/>
          </w:tcPr>
          <w:p w14:paraId="3534CEDC" w14:textId="77777777" w:rsidR="007C41CB" w:rsidRDefault="00000000" w:rsidP="001F4EFE">
            <w:pPr>
              <w:pStyle w:val="TableParagraph"/>
              <w:ind w:left="360" w:right="115"/>
              <w:rPr>
                <w:sz w:val="20"/>
              </w:rPr>
            </w:pPr>
            <w:r>
              <w:rPr>
                <w:spacing w:val="-1"/>
                <w:sz w:val="20"/>
              </w:rPr>
              <w:t>Governor’s</w:t>
            </w:r>
            <w:r>
              <w:rPr>
                <w:spacing w:val="-13"/>
                <w:sz w:val="20"/>
              </w:rPr>
              <w:t xml:space="preserve"> </w:t>
            </w:r>
            <w:r>
              <w:rPr>
                <w:spacing w:val="-1"/>
                <w:sz w:val="20"/>
              </w:rPr>
              <w:t>Office</w:t>
            </w:r>
            <w:r>
              <w:rPr>
                <w:spacing w:val="-13"/>
                <w:sz w:val="20"/>
              </w:rPr>
              <w:t xml:space="preserve"> </w:t>
            </w:r>
            <w:r>
              <w:rPr>
                <w:sz w:val="20"/>
              </w:rPr>
              <w:t>of</w:t>
            </w:r>
            <w:r>
              <w:rPr>
                <w:spacing w:val="-11"/>
                <w:sz w:val="20"/>
              </w:rPr>
              <w:t xml:space="preserve"> </w:t>
            </w:r>
            <w:r>
              <w:rPr>
                <w:sz w:val="20"/>
              </w:rPr>
              <w:t>Economic</w:t>
            </w:r>
            <w:r>
              <w:rPr>
                <w:spacing w:val="-11"/>
                <w:sz w:val="20"/>
              </w:rPr>
              <w:t xml:space="preserve"> </w:t>
            </w:r>
            <w:r>
              <w:rPr>
                <w:sz w:val="20"/>
              </w:rPr>
              <w:t>Development</w:t>
            </w:r>
          </w:p>
        </w:tc>
      </w:tr>
      <w:tr w:rsidR="007C41CB" w14:paraId="1B51A9D2" w14:textId="77777777">
        <w:trPr>
          <w:trHeight w:val="239"/>
        </w:trPr>
        <w:tc>
          <w:tcPr>
            <w:tcW w:w="4587" w:type="dxa"/>
          </w:tcPr>
          <w:p w14:paraId="3D3B2BAF" w14:textId="77777777" w:rsidR="007C41CB" w:rsidRDefault="00000000" w:rsidP="001F4EFE">
            <w:pPr>
              <w:pStyle w:val="TableParagraph"/>
              <w:ind w:left="360"/>
              <w:rPr>
                <w:sz w:val="20"/>
              </w:rPr>
            </w:pPr>
            <w:r>
              <w:rPr>
                <w:sz w:val="20"/>
              </w:rPr>
              <w:t>Alan</w:t>
            </w:r>
            <w:r>
              <w:rPr>
                <w:spacing w:val="-3"/>
                <w:sz w:val="20"/>
              </w:rPr>
              <w:t xml:space="preserve"> </w:t>
            </w:r>
            <w:r>
              <w:rPr>
                <w:sz w:val="20"/>
              </w:rPr>
              <w:t>Jenne</w:t>
            </w:r>
          </w:p>
        </w:tc>
        <w:tc>
          <w:tcPr>
            <w:tcW w:w="5447" w:type="dxa"/>
          </w:tcPr>
          <w:p w14:paraId="2207ABAC" w14:textId="77777777" w:rsidR="007C41CB" w:rsidRDefault="00000000" w:rsidP="001F4EFE">
            <w:pPr>
              <w:pStyle w:val="TableParagraph"/>
              <w:ind w:left="360" w:right="115"/>
              <w:rPr>
                <w:sz w:val="20"/>
              </w:rPr>
            </w:pPr>
            <w:r>
              <w:rPr>
                <w:sz w:val="20"/>
              </w:rPr>
              <w:t>Nevada</w:t>
            </w:r>
            <w:r>
              <w:rPr>
                <w:spacing w:val="-12"/>
                <w:sz w:val="20"/>
              </w:rPr>
              <w:t xml:space="preserve"> </w:t>
            </w:r>
            <w:r>
              <w:rPr>
                <w:sz w:val="20"/>
              </w:rPr>
              <w:t>Department</w:t>
            </w:r>
            <w:r>
              <w:rPr>
                <w:spacing w:val="-13"/>
                <w:sz w:val="20"/>
              </w:rPr>
              <w:t xml:space="preserve"> </w:t>
            </w:r>
            <w:r>
              <w:rPr>
                <w:sz w:val="20"/>
              </w:rPr>
              <w:t>of</w:t>
            </w:r>
            <w:r>
              <w:rPr>
                <w:spacing w:val="-11"/>
                <w:sz w:val="20"/>
              </w:rPr>
              <w:t xml:space="preserve"> </w:t>
            </w:r>
            <w:r>
              <w:rPr>
                <w:sz w:val="20"/>
              </w:rPr>
              <w:t>Wildlife</w:t>
            </w:r>
          </w:p>
        </w:tc>
      </w:tr>
      <w:tr w:rsidR="007C41CB" w14:paraId="1F19E608" w14:textId="77777777">
        <w:trPr>
          <w:trHeight w:val="237"/>
        </w:trPr>
        <w:tc>
          <w:tcPr>
            <w:tcW w:w="4587" w:type="dxa"/>
          </w:tcPr>
          <w:p w14:paraId="26ECA9F1" w14:textId="6CD3E83C" w:rsidR="007C41CB" w:rsidRDefault="00D57FDF" w:rsidP="001F4EFE">
            <w:pPr>
              <w:pStyle w:val="TableParagraph"/>
              <w:ind w:left="360"/>
              <w:rPr>
                <w:sz w:val="20"/>
              </w:rPr>
            </w:pPr>
            <w:r>
              <w:rPr>
                <w:sz w:val="20"/>
              </w:rPr>
              <w:t>Vacant</w:t>
            </w:r>
          </w:p>
        </w:tc>
        <w:tc>
          <w:tcPr>
            <w:tcW w:w="5447" w:type="dxa"/>
          </w:tcPr>
          <w:p w14:paraId="6040556B" w14:textId="77777777" w:rsidR="007C41CB" w:rsidRDefault="00000000" w:rsidP="001F4EFE">
            <w:pPr>
              <w:pStyle w:val="TableParagraph"/>
              <w:ind w:left="360" w:right="110"/>
              <w:rPr>
                <w:sz w:val="20"/>
              </w:rPr>
            </w:pPr>
            <w:r>
              <w:rPr>
                <w:spacing w:val="-5"/>
                <w:sz w:val="20"/>
              </w:rPr>
              <w:t>Nevada</w:t>
            </w:r>
            <w:r>
              <w:rPr>
                <w:spacing w:val="-6"/>
                <w:sz w:val="20"/>
              </w:rPr>
              <w:t xml:space="preserve"> </w:t>
            </w:r>
            <w:r>
              <w:rPr>
                <w:spacing w:val="-5"/>
                <w:sz w:val="20"/>
              </w:rPr>
              <w:t>Indian</w:t>
            </w:r>
            <w:r>
              <w:rPr>
                <w:spacing w:val="-13"/>
                <w:sz w:val="20"/>
              </w:rPr>
              <w:t xml:space="preserve"> </w:t>
            </w:r>
            <w:r>
              <w:rPr>
                <w:spacing w:val="-5"/>
                <w:sz w:val="20"/>
              </w:rPr>
              <w:t>Commission</w:t>
            </w:r>
          </w:p>
        </w:tc>
      </w:tr>
      <w:tr w:rsidR="007C41CB" w14:paraId="501DBB05" w14:textId="77777777">
        <w:trPr>
          <w:trHeight w:val="239"/>
        </w:trPr>
        <w:tc>
          <w:tcPr>
            <w:tcW w:w="4587" w:type="dxa"/>
          </w:tcPr>
          <w:p w14:paraId="3F9A738F" w14:textId="77777777" w:rsidR="007C41CB" w:rsidRDefault="00000000" w:rsidP="001F4EFE">
            <w:pPr>
              <w:pStyle w:val="TableParagraph"/>
              <w:ind w:left="360"/>
              <w:rPr>
                <w:sz w:val="20"/>
              </w:rPr>
            </w:pPr>
            <w:r>
              <w:rPr>
                <w:spacing w:val="-1"/>
                <w:sz w:val="20"/>
              </w:rPr>
              <w:t>Robert</w:t>
            </w:r>
            <w:r>
              <w:rPr>
                <w:spacing w:val="-13"/>
                <w:sz w:val="20"/>
              </w:rPr>
              <w:t xml:space="preserve"> </w:t>
            </w:r>
            <w:r>
              <w:rPr>
                <w:sz w:val="20"/>
              </w:rPr>
              <w:t>Mergell</w:t>
            </w:r>
          </w:p>
        </w:tc>
        <w:tc>
          <w:tcPr>
            <w:tcW w:w="5447" w:type="dxa"/>
          </w:tcPr>
          <w:p w14:paraId="235006B3" w14:textId="77777777" w:rsidR="007C41CB" w:rsidRDefault="00000000" w:rsidP="001F4EFE">
            <w:pPr>
              <w:pStyle w:val="TableParagraph"/>
              <w:ind w:left="360" w:right="115"/>
              <w:rPr>
                <w:sz w:val="20"/>
              </w:rPr>
            </w:pPr>
            <w:r>
              <w:rPr>
                <w:sz w:val="20"/>
              </w:rPr>
              <w:t>Nevada</w:t>
            </w:r>
            <w:r>
              <w:rPr>
                <w:spacing w:val="-11"/>
                <w:sz w:val="20"/>
              </w:rPr>
              <w:t xml:space="preserve"> </w:t>
            </w:r>
            <w:r>
              <w:rPr>
                <w:sz w:val="20"/>
              </w:rPr>
              <w:t>Division</w:t>
            </w:r>
            <w:r>
              <w:rPr>
                <w:spacing w:val="-11"/>
                <w:sz w:val="20"/>
              </w:rPr>
              <w:t xml:space="preserve"> </w:t>
            </w:r>
            <w:r>
              <w:rPr>
                <w:sz w:val="20"/>
              </w:rPr>
              <w:t>of</w:t>
            </w:r>
            <w:r>
              <w:rPr>
                <w:spacing w:val="-11"/>
                <w:sz w:val="20"/>
              </w:rPr>
              <w:t xml:space="preserve"> </w:t>
            </w:r>
            <w:r>
              <w:rPr>
                <w:sz w:val="20"/>
              </w:rPr>
              <w:t>State</w:t>
            </w:r>
            <w:r>
              <w:rPr>
                <w:spacing w:val="-12"/>
                <w:sz w:val="20"/>
              </w:rPr>
              <w:t xml:space="preserve"> </w:t>
            </w:r>
            <w:r>
              <w:rPr>
                <w:sz w:val="20"/>
              </w:rPr>
              <w:t>Parks</w:t>
            </w:r>
          </w:p>
        </w:tc>
      </w:tr>
      <w:tr w:rsidR="007C41CB" w14:paraId="0D08CBC4" w14:textId="77777777">
        <w:trPr>
          <w:trHeight w:val="239"/>
        </w:trPr>
        <w:tc>
          <w:tcPr>
            <w:tcW w:w="4587" w:type="dxa"/>
          </w:tcPr>
          <w:p w14:paraId="1F9C9F49" w14:textId="77777777" w:rsidR="007C41CB" w:rsidRDefault="00000000" w:rsidP="001F4EFE">
            <w:pPr>
              <w:pStyle w:val="TableParagraph"/>
              <w:ind w:left="360"/>
              <w:rPr>
                <w:sz w:val="20"/>
              </w:rPr>
            </w:pPr>
            <w:r>
              <w:rPr>
                <w:spacing w:val="-1"/>
                <w:sz w:val="20"/>
              </w:rPr>
              <w:t>Dr.</w:t>
            </w:r>
            <w:r>
              <w:rPr>
                <w:spacing w:val="-13"/>
                <w:sz w:val="20"/>
              </w:rPr>
              <w:t xml:space="preserve"> </w:t>
            </w:r>
            <w:r>
              <w:rPr>
                <w:spacing w:val="-1"/>
                <w:sz w:val="20"/>
              </w:rPr>
              <w:t>Andrew</w:t>
            </w:r>
            <w:r>
              <w:rPr>
                <w:spacing w:val="-6"/>
                <w:sz w:val="20"/>
              </w:rPr>
              <w:t xml:space="preserve"> </w:t>
            </w:r>
            <w:r>
              <w:rPr>
                <w:sz w:val="20"/>
              </w:rPr>
              <w:t>Pasternak</w:t>
            </w:r>
          </w:p>
        </w:tc>
        <w:tc>
          <w:tcPr>
            <w:tcW w:w="5447" w:type="dxa"/>
          </w:tcPr>
          <w:p w14:paraId="56977FA5" w14:textId="77777777" w:rsidR="007C41CB" w:rsidRDefault="00000000" w:rsidP="001F4EFE">
            <w:pPr>
              <w:pStyle w:val="TableParagraph"/>
              <w:ind w:left="360" w:right="115"/>
              <w:rPr>
                <w:sz w:val="20"/>
              </w:rPr>
            </w:pPr>
            <w:r>
              <w:rPr>
                <w:sz w:val="20"/>
              </w:rPr>
              <w:t>Public</w:t>
            </w:r>
            <w:r>
              <w:rPr>
                <w:spacing w:val="-14"/>
                <w:sz w:val="20"/>
              </w:rPr>
              <w:t xml:space="preserve"> </w:t>
            </w:r>
            <w:r>
              <w:rPr>
                <w:sz w:val="20"/>
              </w:rPr>
              <w:t>Health</w:t>
            </w:r>
          </w:p>
        </w:tc>
      </w:tr>
      <w:tr w:rsidR="007C41CB" w14:paraId="0874C649" w14:textId="77777777">
        <w:trPr>
          <w:trHeight w:val="237"/>
        </w:trPr>
        <w:tc>
          <w:tcPr>
            <w:tcW w:w="4587" w:type="dxa"/>
          </w:tcPr>
          <w:p w14:paraId="257DC41E" w14:textId="77777777" w:rsidR="007C41CB" w:rsidRDefault="00000000" w:rsidP="001F4EFE">
            <w:pPr>
              <w:pStyle w:val="TableParagraph"/>
              <w:spacing w:line="210" w:lineRule="exact"/>
              <w:ind w:left="360"/>
              <w:rPr>
                <w:sz w:val="20"/>
              </w:rPr>
            </w:pPr>
            <w:r>
              <w:rPr>
                <w:spacing w:val="-1"/>
                <w:sz w:val="20"/>
              </w:rPr>
              <w:t>Brenda</w:t>
            </w:r>
            <w:r>
              <w:rPr>
                <w:spacing w:val="-11"/>
                <w:sz w:val="20"/>
              </w:rPr>
              <w:t xml:space="preserve"> </w:t>
            </w:r>
            <w:r>
              <w:rPr>
                <w:spacing w:val="-1"/>
                <w:sz w:val="20"/>
              </w:rPr>
              <w:t>Scolari</w:t>
            </w:r>
          </w:p>
        </w:tc>
        <w:tc>
          <w:tcPr>
            <w:tcW w:w="5447" w:type="dxa"/>
          </w:tcPr>
          <w:p w14:paraId="64D9894A" w14:textId="77777777" w:rsidR="007C41CB" w:rsidRDefault="00000000" w:rsidP="001F4EFE">
            <w:pPr>
              <w:pStyle w:val="TableParagraph"/>
              <w:spacing w:line="210" w:lineRule="exact"/>
              <w:ind w:left="360" w:right="115"/>
              <w:rPr>
                <w:sz w:val="20"/>
              </w:rPr>
            </w:pPr>
            <w:r>
              <w:rPr>
                <w:sz w:val="20"/>
              </w:rPr>
              <w:t>Nevada</w:t>
            </w:r>
            <w:r>
              <w:rPr>
                <w:spacing w:val="-10"/>
                <w:sz w:val="20"/>
              </w:rPr>
              <w:t xml:space="preserve"> </w:t>
            </w:r>
            <w:r>
              <w:rPr>
                <w:sz w:val="20"/>
              </w:rPr>
              <w:t>Department</w:t>
            </w:r>
            <w:r>
              <w:rPr>
                <w:spacing w:val="-10"/>
                <w:sz w:val="20"/>
              </w:rPr>
              <w:t xml:space="preserve"> </w:t>
            </w:r>
            <w:r>
              <w:rPr>
                <w:sz w:val="20"/>
              </w:rPr>
              <w:t>of</w:t>
            </w:r>
            <w:r>
              <w:rPr>
                <w:spacing w:val="-9"/>
                <w:sz w:val="20"/>
              </w:rPr>
              <w:t xml:space="preserve"> </w:t>
            </w:r>
            <w:r>
              <w:rPr>
                <w:sz w:val="20"/>
              </w:rPr>
              <w:t>Tourism</w:t>
            </w:r>
            <w:r>
              <w:rPr>
                <w:spacing w:val="-10"/>
                <w:sz w:val="20"/>
              </w:rPr>
              <w:t xml:space="preserve"> </w:t>
            </w:r>
            <w:r>
              <w:rPr>
                <w:sz w:val="20"/>
              </w:rPr>
              <w:t>and</w:t>
            </w:r>
            <w:r>
              <w:rPr>
                <w:spacing w:val="-11"/>
                <w:sz w:val="20"/>
              </w:rPr>
              <w:t xml:space="preserve"> </w:t>
            </w:r>
            <w:r>
              <w:rPr>
                <w:sz w:val="20"/>
              </w:rPr>
              <w:t>Cultural</w:t>
            </w:r>
            <w:r>
              <w:rPr>
                <w:spacing w:val="-11"/>
                <w:sz w:val="20"/>
              </w:rPr>
              <w:t xml:space="preserve"> </w:t>
            </w:r>
            <w:r>
              <w:rPr>
                <w:sz w:val="20"/>
              </w:rPr>
              <w:t>Affairs</w:t>
            </w:r>
          </w:p>
        </w:tc>
      </w:tr>
      <w:tr w:rsidR="007C41CB" w14:paraId="7AC98D06" w14:textId="77777777">
        <w:trPr>
          <w:trHeight w:val="239"/>
        </w:trPr>
        <w:tc>
          <w:tcPr>
            <w:tcW w:w="4587" w:type="dxa"/>
          </w:tcPr>
          <w:p w14:paraId="02E78F4D" w14:textId="77777777" w:rsidR="007C41CB" w:rsidRDefault="00000000" w:rsidP="001F4EFE">
            <w:pPr>
              <w:pStyle w:val="TableParagraph"/>
              <w:ind w:left="360"/>
              <w:rPr>
                <w:sz w:val="20"/>
              </w:rPr>
            </w:pPr>
            <w:r>
              <w:rPr>
                <w:sz w:val="20"/>
              </w:rPr>
              <w:t>James</w:t>
            </w:r>
            <w:r>
              <w:rPr>
                <w:spacing w:val="-3"/>
                <w:sz w:val="20"/>
              </w:rPr>
              <w:t xml:space="preserve"> </w:t>
            </w:r>
            <w:r>
              <w:rPr>
                <w:sz w:val="20"/>
              </w:rPr>
              <w:t>A.</w:t>
            </w:r>
            <w:r>
              <w:rPr>
                <w:spacing w:val="-2"/>
                <w:sz w:val="20"/>
              </w:rPr>
              <w:t xml:space="preserve"> </w:t>
            </w:r>
            <w:r>
              <w:rPr>
                <w:sz w:val="20"/>
              </w:rPr>
              <w:t>Settelmeyer</w:t>
            </w:r>
          </w:p>
        </w:tc>
        <w:tc>
          <w:tcPr>
            <w:tcW w:w="5447" w:type="dxa"/>
          </w:tcPr>
          <w:p w14:paraId="087139F8" w14:textId="77777777" w:rsidR="007C41CB" w:rsidRDefault="00000000" w:rsidP="001F4EFE">
            <w:pPr>
              <w:pStyle w:val="TableParagraph"/>
              <w:ind w:left="360" w:right="115"/>
              <w:rPr>
                <w:sz w:val="20"/>
              </w:rPr>
            </w:pPr>
            <w:r>
              <w:rPr>
                <w:spacing w:val="-4"/>
                <w:sz w:val="20"/>
              </w:rPr>
              <w:t>Nevada Department</w:t>
            </w:r>
            <w:r>
              <w:rPr>
                <w:spacing w:val="-6"/>
                <w:sz w:val="20"/>
              </w:rPr>
              <w:t xml:space="preserve"> </w:t>
            </w:r>
            <w:r>
              <w:rPr>
                <w:spacing w:val="-3"/>
                <w:sz w:val="20"/>
              </w:rPr>
              <w:t>of</w:t>
            </w:r>
            <w:r>
              <w:rPr>
                <w:spacing w:val="-5"/>
                <w:sz w:val="20"/>
              </w:rPr>
              <w:t xml:space="preserve"> </w:t>
            </w:r>
            <w:r>
              <w:rPr>
                <w:spacing w:val="-3"/>
                <w:sz w:val="20"/>
              </w:rPr>
              <w:t>Conservation</w:t>
            </w:r>
            <w:r>
              <w:rPr>
                <w:spacing w:val="-9"/>
                <w:sz w:val="20"/>
              </w:rPr>
              <w:t xml:space="preserve"> </w:t>
            </w:r>
            <w:r>
              <w:rPr>
                <w:spacing w:val="-3"/>
                <w:sz w:val="20"/>
              </w:rPr>
              <w:t>and</w:t>
            </w:r>
            <w:r>
              <w:rPr>
                <w:spacing w:val="-10"/>
                <w:sz w:val="20"/>
              </w:rPr>
              <w:t xml:space="preserve"> </w:t>
            </w:r>
            <w:r>
              <w:rPr>
                <w:spacing w:val="-3"/>
                <w:sz w:val="20"/>
              </w:rPr>
              <w:t>Natural</w:t>
            </w:r>
            <w:r>
              <w:rPr>
                <w:spacing w:val="-8"/>
                <w:sz w:val="20"/>
              </w:rPr>
              <w:t xml:space="preserve"> </w:t>
            </w:r>
            <w:r>
              <w:rPr>
                <w:spacing w:val="-3"/>
                <w:sz w:val="20"/>
              </w:rPr>
              <w:t>Resources</w:t>
            </w:r>
          </w:p>
        </w:tc>
      </w:tr>
      <w:tr w:rsidR="007A05DA" w14:paraId="33187508" w14:textId="77777777">
        <w:trPr>
          <w:trHeight w:val="241"/>
        </w:trPr>
        <w:tc>
          <w:tcPr>
            <w:tcW w:w="4587" w:type="dxa"/>
          </w:tcPr>
          <w:p w14:paraId="3CBBD0C1" w14:textId="20E7FE17" w:rsidR="007A05DA" w:rsidRDefault="007A05DA" w:rsidP="001F4EFE">
            <w:pPr>
              <w:pStyle w:val="TableParagraph"/>
              <w:ind w:left="360"/>
              <w:rPr>
                <w:spacing w:val="-1"/>
                <w:sz w:val="20"/>
              </w:rPr>
            </w:pPr>
            <w:r>
              <w:rPr>
                <w:spacing w:val="-1"/>
                <w:sz w:val="20"/>
              </w:rPr>
              <w:t>Debra Strickland</w:t>
            </w:r>
          </w:p>
        </w:tc>
        <w:tc>
          <w:tcPr>
            <w:tcW w:w="5447" w:type="dxa"/>
          </w:tcPr>
          <w:p w14:paraId="0C444BB1" w14:textId="2E8B9B35" w:rsidR="007A05DA" w:rsidRDefault="007A05DA" w:rsidP="001F4EFE">
            <w:pPr>
              <w:pStyle w:val="TableParagraph"/>
              <w:ind w:left="360" w:right="115"/>
              <w:rPr>
                <w:spacing w:val="-1"/>
                <w:sz w:val="20"/>
              </w:rPr>
            </w:pPr>
            <w:r>
              <w:rPr>
                <w:spacing w:val="-1"/>
                <w:sz w:val="20"/>
              </w:rPr>
              <w:t xml:space="preserve">Nevada Association </w:t>
            </w:r>
            <w:r w:rsidR="00C82997">
              <w:rPr>
                <w:spacing w:val="-1"/>
                <w:sz w:val="20"/>
              </w:rPr>
              <w:t>of</w:t>
            </w:r>
            <w:r>
              <w:rPr>
                <w:spacing w:val="-1"/>
                <w:sz w:val="20"/>
              </w:rPr>
              <w:t xml:space="preserve"> Counties</w:t>
            </w:r>
          </w:p>
        </w:tc>
      </w:tr>
      <w:tr w:rsidR="007C41CB" w14:paraId="198FF491" w14:textId="77777777">
        <w:trPr>
          <w:trHeight w:val="241"/>
        </w:trPr>
        <w:tc>
          <w:tcPr>
            <w:tcW w:w="4587" w:type="dxa"/>
          </w:tcPr>
          <w:p w14:paraId="21341D47" w14:textId="2A6092F8" w:rsidR="007C41CB" w:rsidRDefault="002D4E13" w:rsidP="001F4EFE">
            <w:pPr>
              <w:pStyle w:val="TableParagraph"/>
              <w:ind w:left="360"/>
              <w:rPr>
                <w:sz w:val="20"/>
              </w:rPr>
            </w:pPr>
            <w:r>
              <w:rPr>
                <w:spacing w:val="-1"/>
                <w:sz w:val="20"/>
              </w:rPr>
              <w:t>Chad Taylor</w:t>
            </w:r>
          </w:p>
        </w:tc>
        <w:tc>
          <w:tcPr>
            <w:tcW w:w="5447" w:type="dxa"/>
          </w:tcPr>
          <w:p w14:paraId="6753EBF5" w14:textId="77777777" w:rsidR="007C41CB" w:rsidRDefault="00000000" w:rsidP="001F4EFE">
            <w:pPr>
              <w:pStyle w:val="TableParagraph"/>
              <w:ind w:left="360" w:right="115"/>
              <w:rPr>
                <w:sz w:val="20"/>
              </w:rPr>
            </w:pPr>
            <w:r>
              <w:rPr>
                <w:spacing w:val="-1"/>
                <w:sz w:val="20"/>
              </w:rPr>
              <w:t>Outdoor</w:t>
            </w:r>
            <w:r>
              <w:rPr>
                <w:spacing w:val="-11"/>
                <w:sz w:val="20"/>
              </w:rPr>
              <w:t xml:space="preserve"> </w:t>
            </w:r>
            <w:r>
              <w:rPr>
                <w:spacing w:val="-1"/>
                <w:sz w:val="20"/>
              </w:rPr>
              <w:t>Recreation</w:t>
            </w:r>
            <w:r>
              <w:rPr>
                <w:spacing w:val="-11"/>
                <w:sz w:val="20"/>
              </w:rPr>
              <w:t xml:space="preserve"> </w:t>
            </w:r>
            <w:r>
              <w:rPr>
                <w:sz w:val="20"/>
              </w:rPr>
              <w:t>Industry</w:t>
            </w:r>
          </w:p>
        </w:tc>
      </w:tr>
      <w:tr w:rsidR="00594EB5" w14:paraId="6B38C7D9" w14:textId="77777777">
        <w:trPr>
          <w:trHeight w:val="241"/>
        </w:trPr>
        <w:tc>
          <w:tcPr>
            <w:tcW w:w="4587" w:type="dxa"/>
          </w:tcPr>
          <w:p w14:paraId="542317C6" w14:textId="5067A82B" w:rsidR="00594EB5" w:rsidRDefault="00594EB5" w:rsidP="001F4EFE">
            <w:pPr>
              <w:pStyle w:val="TableParagraph"/>
              <w:ind w:left="360"/>
              <w:rPr>
                <w:spacing w:val="-1"/>
                <w:sz w:val="20"/>
              </w:rPr>
            </w:pPr>
            <w:r>
              <w:rPr>
                <w:spacing w:val="-1"/>
                <w:sz w:val="20"/>
              </w:rPr>
              <w:t>Cheva Gabor – Non-voting Member</w:t>
            </w:r>
          </w:p>
        </w:tc>
        <w:tc>
          <w:tcPr>
            <w:tcW w:w="5447" w:type="dxa"/>
          </w:tcPr>
          <w:p w14:paraId="6153E9AF" w14:textId="2F8FFBC3" w:rsidR="00594EB5" w:rsidRDefault="00594EB5" w:rsidP="001F4EFE">
            <w:pPr>
              <w:pStyle w:val="TableParagraph"/>
              <w:ind w:left="360" w:right="115"/>
              <w:rPr>
                <w:spacing w:val="-1"/>
                <w:sz w:val="20"/>
              </w:rPr>
            </w:pPr>
            <w:r>
              <w:rPr>
                <w:spacing w:val="-1"/>
                <w:sz w:val="20"/>
              </w:rPr>
              <w:t>USDA – US Forest Service</w:t>
            </w:r>
          </w:p>
        </w:tc>
      </w:tr>
      <w:tr w:rsidR="00594EB5" w14:paraId="3AE8C7C1" w14:textId="77777777">
        <w:trPr>
          <w:trHeight w:val="241"/>
        </w:trPr>
        <w:tc>
          <w:tcPr>
            <w:tcW w:w="4587" w:type="dxa"/>
          </w:tcPr>
          <w:p w14:paraId="5D222F84" w14:textId="5CDD098C" w:rsidR="00594EB5" w:rsidRDefault="00594EB5" w:rsidP="001F4EFE">
            <w:pPr>
              <w:pStyle w:val="TableParagraph"/>
              <w:ind w:left="360"/>
              <w:rPr>
                <w:spacing w:val="-1"/>
                <w:sz w:val="20"/>
              </w:rPr>
            </w:pPr>
            <w:r>
              <w:rPr>
                <w:spacing w:val="-1"/>
                <w:sz w:val="20"/>
              </w:rPr>
              <w:t>Miles Gurtler – Non-voting Member</w:t>
            </w:r>
          </w:p>
        </w:tc>
        <w:tc>
          <w:tcPr>
            <w:tcW w:w="5447" w:type="dxa"/>
          </w:tcPr>
          <w:p w14:paraId="0385B120" w14:textId="7FA874B3" w:rsidR="00594EB5" w:rsidRDefault="00594EB5" w:rsidP="001F4EFE">
            <w:pPr>
              <w:pStyle w:val="TableParagraph"/>
              <w:ind w:left="360" w:right="115"/>
              <w:rPr>
                <w:spacing w:val="-1"/>
                <w:sz w:val="20"/>
              </w:rPr>
            </w:pPr>
            <w:r>
              <w:rPr>
                <w:spacing w:val="-1"/>
                <w:sz w:val="20"/>
              </w:rPr>
              <w:t>Dept. of the Interior – Bureau of Land Management</w:t>
            </w:r>
          </w:p>
        </w:tc>
      </w:tr>
    </w:tbl>
    <w:p w14:paraId="42A61AFE" w14:textId="77777777" w:rsidR="007C41CB" w:rsidRDefault="007C41CB">
      <w:pPr>
        <w:pStyle w:val="BodyText"/>
        <w:rPr>
          <w:b/>
          <w:sz w:val="24"/>
        </w:rPr>
      </w:pPr>
    </w:p>
    <w:p w14:paraId="7A0819FD" w14:textId="48546A25" w:rsidR="009161A6" w:rsidRDefault="005245F4">
      <w:pPr>
        <w:pStyle w:val="BodyText"/>
        <w:rPr>
          <w:bCs/>
        </w:rPr>
      </w:pPr>
      <w:r w:rsidRPr="005245F4">
        <w:rPr>
          <w:bCs/>
        </w:rPr>
        <w:t xml:space="preserve">Present: Stavros Anthony, Bob Potts, Chad Stephens for James Settelmeyer, Debra Strickland, Chad Taylor, </w:t>
      </w:r>
      <w:r>
        <w:rPr>
          <w:bCs/>
        </w:rPr>
        <w:t xml:space="preserve">Mauricia Baca, Alan Jenne, Brenda Scolari </w:t>
      </w:r>
    </w:p>
    <w:p w14:paraId="637C2DA0" w14:textId="053AA2F3" w:rsidR="005245F4" w:rsidRDefault="005245F4">
      <w:pPr>
        <w:pStyle w:val="BodyText"/>
        <w:rPr>
          <w:bCs/>
        </w:rPr>
      </w:pPr>
      <w:r>
        <w:rPr>
          <w:bCs/>
        </w:rPr>
        <w:t xml:space="preserve">Online: Cheva Gabor, Andy Pasternak, Miles Gurtler </w:t>
      </w:r>
    </w:p>
    <w:p w14:paraId="79666494" w14:textId="03347BFC" w:rsidR="007C41CB" w:rsidRPr="00171826" w:rsidRDefault="005245F4" w:rsidP="00171826">
      <w:pPr>
        <w:pStyle w:val="BodyText"/>
        <w:rPr>
          <w:bCs/>
        </w:rPr>
      </w:pPr>
      <w:r>
        <w:rPr>
          <w:bCs/>
        </w:rPr>
        <w:t xml:space="preserve">Absent: Bob Mergell, Amy Berry </w:t>
      </w:r>
    </w:p>
    <w:p w14:paraId="4482C4A7" w14:textId="77777777" w:rsidR="00460343" w:rsidRDefault="00460343" w:rsidP="000E4732">
      <w:pPr>
        <w:pStyle w:val="BodyText"/>
        <w:tabs>
          <w:tab w:val="left" w:pos="9990"/>
        </w:tabs>
        <w:spacing w:before="4"/>
        <w:ind w:right="720"/>
        <w:rPr>
          <w:b/>
          <w:sz w:val="21"/>
        </w:rPr>
      </w:pPr>
    </w:p>
    <w:p w14:paraId="42B8C108" w14:textId="7BDA064C" w:rsidR="005245F4" w:rsidRPr="00FA1EB3" w:rsidRDefault="00FB093E" w:rsidP="00FA1EB3">
      <w:pPr>
        <w:pStyle w:val="ListParagraph"/>
        <w:numPr>
          <w:ilvl w:val="0"/>
          <w:numId w:val="8"/>
        </w:numPr>
        <w:tabs>
          <w:tab w:val="left" w:pos="1041"/>
        </w:tabs>
        <w:spacing w:before="80" w:line="276" w:lineRule="auto"/>
        <w:ind w:left="360" w:right="834"/>
        <w:jc w:val="both"/>
      </w:pPr>
      <w:r w:rsidRPr="00FA1EB3">
        <w:rPr>
          <w:b/>
          <w:bCs/>
        </w:rPr>
        <w:t xml:space="preserve">REVIEW AND APPROVAL OF FORMER ABOR MEETING MINUTES FROM OCTOBER 12, 2023: </w:t>
      </w:r>
      <w:r>
        <w:t xml:space="preserve">Chair </w:t>
      </w:r>
      <w:r w:rsidR="00FA1EB3">
        <w:t xml:space="preserve">asks if there is a motion to approve the minutes. </w:t>
      </w:r>
      <w:r w:rsidR="005245F4" w:rsidRPr="00985992">
        <w:t>Strickland mo</w:t>
      </w:r>
      <w:r w:rsidR="00985992">
        <w:t>tions</w:t>
      </w:r>
      <w:r w:rsidR="005245F4" w:rsidRPr="00985992">
        <w:t xml:space="preserve">, Potts seconds. </w:t>
      </w:r>
      <w:r w:rsidR="00171826">
        <w:t>Motion carries</w:t>
      </w:r>
      <w:r w:rsidR="00985992" w:rsidRPr="00985992">
        <w:t xml:space="preserve"> unanimously</w:t>
      </w:r>
      <w:r w:rsidR="00985992">
        <w:t xml:space="preserve"> and minutes are approved. </w:t>
      </w:r>
    </w:p>
    <w:p w14:paraId="5A50E6BA" w14:textId="73BCDB03" w:rsidR="009513E4" w:rsidRPr="009513E4" w:rsidRDefault="00000000" w:rsidP="00460343">
      <w:pPr>
        <w:pStyle w:val="ListParagraph"/>
        <w:numPr>
          <w:ilvl w:val="0"/>
          <w:numId w:val="8"/>
        </w:numPr>
        <w:tabs>
          <w:tab w:val="left" w:pos="1041"/>
        </w:tabs>
        <w:spacing w:before="80" w:line="276" w:lineRule="auto"/>
        <w:ind w:right="834"/>
        <w:jc w:val="both"/>
      </w:pPr>
      <w:r w:rsidRPr="009513E4">
        <w:rPr>
          <w:b/>
        </w:rPr>
        <w:t>PUBLIC</w:t>
      </w:r>
      <w:r w:rsidRPr="009513E4">
        <w:rPr>
          <w:b/>
          <w:spacing w:val="-15"/>
        </w:rPr>
        <w:t xml:space="preserve"> </w:t>
      </w:r>
      <w:r w:rsidRPr="009513E4">
        <w:rPr>
          <w:b/>
        </w:rPr>
        <w:t>COMMENT</w:t>
      </w:r>
      <w:r w:rsidR="00E46AF6">
        <w:rPr>
          <w:b/>
        </w:rPr>
        <w:t>:</w:t>
      </w:r>
      <w:r w:rsidR="009513E4" w:rsidRPr="009513E4">
        <w:rPr>
          <w:b/>
        </w:rPr>
        <w:t xml:space="preserve">  </w:t>
      </w:r>
    </w:p>
    <w:p w14:paraId="69BCF6F3" w14:textId="619CE02C" w:rsidR="007C41CB" w:rsidRDefault="009513E4" w:rsidP="00460343">
      <w:pPr>
        <w:pStyle w:val="ListParagraph"/>
        <w:tabs>
          <w:tab w:val="left" w:pos="1041"/>
        </w:tabs>
        <w:spacing w:before="80" w:line="276" w:lineRule="auto"/>
        <w:ind w:left="720" w:right="834" w:firstLine="0"/>
        <w:jc w:val="both"/>
      </w:pPr>
      <w:r w:rsidRPr="009513E4">
        <w:rPr>
          <w:bCs/>
        </w:rPr>
        <w:t>P</w:t>
      </w:r>
      <w:r>
        <w:t>ublic comment is limited to 3 minutes per person.</w:t>
      </w:r>
      <w:r w:rsidRPr="009513E4">
        <w:rPr>
          <w:spacing w:val="1"/>
        </w:rPr>
        <w:t xml:space="preserve"> </w:t>
      </w:r>
      <w:r>
        <w:t>The public may request that items be added</w:t>
      </w:r>
      <w:r w:rsidRPr="009513E4">
        <w:rPr>
          <w:spacing w:val="-59"/>
        </w:rPr>
        <w:t xml:space="preserve"> </w:t>
      </w:r>
      <w:r>
        <w:t>to</w:t>
      </w:r>
      <w:r w:rsidRPr="009513E4">
        <w:rPr>
          <w:spacing w:val="-2"/>
        </w:rPr>
        <w:t xml:space="preserve"> </w:t>
      </w:r>
      <w:r>
        <w:t>a</w:t>
      </w:r>
      <w:r w:rsidRPr="009513E4">
        <w:rPr>
          <w:spacing w:val="-4"/>
        </w:rPr>
        <w:t xml:space="preserve"> </w:t>
      </w:r>
      <w:r>
        <w:t>future</w:t>
      </w:r>
      <w:r w:rsidRPr="009513E4">
        <w:rPr>
          <w:spacing w:val="-9"/>
        </w:rPr>
        <w:t xml:space="preserve"> </w:t>
      </w:r>
      <w:r>
        <w:t>agenda.</w:t>
      </w:r>
      <w:r w:rsidRPr="009513E4">
        <w:rPr>
          <w:spacing w:val="-9"/>
        </w:rPr>
        <w:t xml:space="preserve"> </w:t>
      </w:r>
      <w:r w:rsidRPr="009513E4">
        <w:rPr>
          <w:u w:val="single"/>
        </w:rPr>
        <w:t>No</w:t>
      </w:r>
      <w:r w:rsidRPr="009513E4">
        <w:rPr>
          <w:spacing w:val="-11"/>
          <w:u w:val="single"/>
        </w:rPr>
        <w:t xml:space="preserve"> </w:t>
      </w:r>
      <w:r w:rsidRPr="009513E4">
        <w:rPr>
          <w:u w:val="single"/>
        </w:rPr>
        <w:t>action</w:t>
      </w:r>
      <w:r w:rsidRPr="009513E4">
        <w:rPr>
          <w:spacing w:val="-10"/>
          <w:u w:val="single"/>
        </w:rPr>
        <w:t xml:space="preserve"> </w:t>
      </w:r>
      <w:r w:rsidRPr="009513E4">
        <w:rPr>
          <w:u w:val="single"/>
        </w:rPr>
        <w:t>will</w:t>
      </w:r>
      <w:r w:rsidRPr="009513E4">
        <w:rPr>
          <w:spacing w:val="-12"/>
          <w:u w:val="single"/>
        </w:rPr>
        <w:t xml:space="preserve"> </w:t>
      </w:r>
      <w:r w:rsidRPr="009513E4">
        <w:rPr>
          <w:u w:val="single"/>
        </w:rPr>
        <w:t>be</w:t>
      </w:r>
      <w:r w:rsidRPr="009513E4">
        <w:rPr>
          <w:spacing w:val="-10"/>
          <w:u w:val="single"/>
        </w:rPr>
        <w:t xml:space="preserve"> </w:t>
      </w:r>
      <w:r w:rsidRPr="009513E4">
        <w:rPr>
          <w:u w:val="single"/>
        </w:rPr>
        <w:t>taken</w:t>
      </w:r>
      <w:r w:rsidRPr="009513E4">
        <w:rPr>
          <w:spacing w:val="-10"/>
          <w:u w:val="single"/>
        </w:rPr>
        <w:t xml:space="preserve"> </w:t>
      </w:r>
      <w:r w:rsidRPr="009513E4">
        <w:rPr>
          <w:u w:val="single"/>
        </w:rPr>
        <w:t>on</w:t>
      </w:r>
      <w:r w:rsidRPr="009513E4">
        <w:rPr>
          <w:spacing w:val="-13"/>
          <w:u w:val="single"/>
        </w:rPr>
        <w:t xml:space="preserve"> </w:t>
      </w:r>
      <w:r w:rsidRPr="009513E4">
        <w:rPr>
          <w:u w:val="single"/>
        </w:rPr>
        <w:t>any</w:t>
      </w:r>
      <w:r w:rsidRPr="009513E4">
        <w:rPr>
          <w:spacing w:val="-10"/>
          <w:u w:val="single"/>
        </w:rPr>
        <w:t xml:space="preserve"> </w:t>
      </w:r>
      <w:r w:rsidRPr="009513E4">
        <w:rPr>
          <w:u w:val="single"/>
        </w:rPr>
        <w:t>matter</w:t>
      </w:r>
      <w:r w:rsidRPr="009513E4">
        <w:rPr>
          <w:spacing w:val="-8"/>
          <w:u w:val="single"/>
        </w:rPr>
        <w:t xml:space="preserve"> </w:t>
      </w:r>
      <w:r w:rsidRPr="009513E4">
        <w:rPr>
          <w:u w:val="single"/>
        </w:rPr>
        <w:t>raised</w:t>
      </w:r>
      <w:r w:rsidRPr="009513E4">
        <w:rPr>
          <w:spacing w:val="-11"/>
          <w:u w:val="single"/>
        </w:rPr>
        <w:t xml:space="preserve"> </w:t>
      </w:r>
      <w:r w:rsidRPr="009513E4">
        <w:rPr>
          <w:u w:val="single"/>
        </w:rPr>
        <w:t>during</w:t>
      </w:r>
      <w:r w:rsidRPr="009513E4">
        <w:rPr>
          <w:spacing w:val="-10"/>
          <w:u w:val="single"/>
        </w:rPr>
        <w:t xml:space="preserve"> </w:t>
      </w:r>
      <w:r w:rsidRPr="009513E4">
        <w:rPr>
          <w:u w:val="single"/>
        </w:rPr>
        <w:t>the</w:t>
      </w:r>
      <w:r w:rsidRPr="009513E4">
        <w:rPr>
          <w:spacing w:val="-13"/>
          <w:u w:val="single"/>
        </w:rPr>
        <w:t xml:space="preserve"> </w:t>
      </w:r>
      <w:r w:rsidRPr="009513E4">
        <w:rPr>
          <w:u w:val="single"/>
        </w:rPr>
        <w:t>public</w:t>
      </w:r>
      <w:r w:rsidRPr="009513E4">
        <w:rPr>
          <w:spacing w:val="-8"/>
          <w:u w:val="single"/>
        </w:rPr>
        <w:t xml:space="preserve"> </w:t>
      </w:r>
      <w:r w:rsidRPr="009513E4">
        <w:rPr>
          <w:u w:val="single"/>
        </w:rPr>
        <w:t>comment</w:t>
      </w:r>
      <w:r w:rsidRPr="009513E4">
        <w:rPr>
          <w:spacing w:val="-9"/>
          <w:u w:val="single"/>
        </w:rPr>
        <w:t xml:space="preserve"> </w:t>
      </w:r>
      <w:r w:rsidRPr="009513E4">
        <w:rPr>
          <w:u w:val="single"/>
        </w:rPr>
        <w:t>period</w:t>
      </w:r>
      <w:r w:rsidRPr="009513E4">
        <w:rPr>
          <w:spacing w:val="-58"/>
        </w:rPr>
        <w:t xml:space="preserve"> </w:t>
      </w:r>
      <w:r w:rsidRPr="009513E4">
        <w:rPr>
          <w:u w:val="single"/>
        </w:rPr>
        <w:t>that is not already on the agenda</w:t>
      </w:r>
      <w:r>
        <w:t>.</w:t>
      </w:r>
      <w:r w:rsidRPr="009513E4">
        <w:rPr>
          <w:spacing w:val="1"/>
        </w:rPr>
        <w:t xml:space="preserve"> </w:t>
      </w:r>
      <w:r>
        <w:t xml:space="preserve">Persons making </w:t>
      </w:r>
      <w:proofErr w:type="gramStart"/>
      <w:r>
        <w:t>comment</w:t>
      </w:r>
      <w:proofErr w:type="gramEnd"/>
      <w:r>
        <w:t xml:space="preserve"> will be asked to begin by stating</w:t>
      </w:r>
      <w:r w:rsidRPr="009513E4">
        <w:rPr>
          <w:spacing w:val="1"/>
        </w:rPr>
        <w:t xml:space="preserve"> </w:t>
      </w:r>
      <w:r>
        <w:t>and</w:t>
      </w:r>
      <w:r w:rsidRPr="009513E4">
        <w:rPr>
          <w:spacing w:val="-1"/>
        </w:rPr>
        <w:t xml:space="preserve"> </w:t>
      </w:r>
      <w:r>
        <w:t>spelling their</w:t>
      </w:r>
      <w:r w:rsidRPr="009513E4">
        <w:rPr>
          <w:spacing w:val="1"/>
        </w:rPr>
        <w:t xml:space="preserve"> </w:t>
      </w:r>
      <w:r>
        <w:t>name</w:t>
      </w:r>
      <w:r w:rsidRPr="009513E4">
        <w:rPr>
          <w:spacing w:val="-2"/>
        </w:rPr>
        <w:t xml:space="preserve"> </w:t>
      </w:r>
      <w:r>
        <w:t>for</w:t>
      </w:r>
      <w:r w:rsidRPr="009513E4">
        <w:rPr>
          <w:spacing w:val="-1"/>
        </w:rPr>
        <w:t xml:space="preserve"> </w:t>
      </w:r>
      <w:r>
        <w:t>the</w:t>
      </w:r>
      <w:r w:rsidRPr="009513E4">
        <w:rPr>
          <w:spacing w:val="-2"/>
        </w:rPr>
        <w:t xml:space="preserve"> </w:t>
      </w:r>
      <w:r>
        <w:t>record.</w:t>
      </w:r>
    </w:p>
    <w:p w14:paraId="115AA7F7" w14:textId="33EAA060" w:rsidR="007C41CB" w:rsidRDefault="00000000" w:rsidP="000C5AF0">
      <w:pPr>
        <w:pStyle w:val="ListParagraph"/>
        <w:spacing w:line="276" w:lineRule="auto"/>
        <w:ind w:left="720" w:right="810" w:firstLine="0"/>
        <w:jc w:val="both"/>
        <w:rPr>
          <w:i/>
        </w:rPr>
      </w:pPr>
      <w:r w:rsidRPr="001F4EFE">
        <w:rPr>
          <w:i/>
          <w:spacing w:val="-1"/>
        </w:rPr>
        <w:t xml:space="preserve">Forum restrictions and orderly </w:t>
      </w:r>
      <w:r w:rsidRPr="001F4EFE">
        <w:rPr>
          <w:i/>
        </w:rPr>
        <w:t>business: The viewpoint of a speaker will not be restricted, but</w:t>
      </w:r>
      <w:r w:rsidRPr="001F4EFE">
        <w:rPr>
          <w:i/>
          <w:spacing w:val="1"/>
        </w:rPr>
        <w:t xml:space="preserve"> </w:t>
      </w:r>
      <w:r w:rsidRPr="001F4EFE">
        <w:rPr>
          <w:i/>
        </w:rPr>
        <w:t>reasonable</w:t>
      </w:r>
      <w:r w:rsidRPr="001F4EFE">
        <w:rPr>
          <w:i/>
          <w:spacing w:val="-6"/>
        </w:rPr>
        <w:t xml:space="preserve"> </w:t>
      </w:r>
      <w:r w:rsidRPr="001F4EFE">
        <w:rPr>
          <w:i/>
        </w:rPr>
        <w:t>restrictions</w:t>
      </w:r>
      <w:r w:rsidRPr="001F4EFE">
        <w:rPr>
          <w:i/>
          <w:spacing w:val="-4"/>
        </w:rPr>
        <w:t xml:space="preserve"> </w:t>
      </w:r>
      <w:r w:rsidRPr="001F4EFE">
        <w:rPr>
          <w:i/>
        </w:rPr>
        <w:t>may</w:t>
      </w:r>
      <w:r w:rsidRPr="001F4EFE">
        <w:rPr>
          <w:i/>
          <w:spacing w:val="-2"/>
        </w:rPr>
        <w:t xml:space="preserve"> </w:t>
      </w:r>
      <w:r w:rsidRPr="001F4EFE">
        <w:rPr>
          <w:i/>
        </w:rPr>
        <w:t>be</w:t>
      </w:r>
      <w:r w:rsidRPr="001F4EFE">
        <w:rPr>
          <w:i/>
          <w:spacing w:val="-2"/>
        </w:rPr>
        <w:t xml:space="preserve"> </w:t>
      </w:r>
      <w:r w:rsidRPr="001F4EFE">
        <w:rPr>
          <w:i/>
        </w:rPr>
        <w:t>imposed</w:t>
      </w:r>
      <w:r w:rsidRPr="001F4EFE">
        <w:rPr>
          <w:i/>
          <w:spacing w:val="-2"/>
        </w:rPr>
        <w:t xml:space="preserve"> </w:t>
      </w:r>
      <w:r w:rsidRPr="001F4EFE">
        <w:rPr>
          <w:i/>
        </w:rPr>
        <w:t>upon</w:t>
      </w:r>
      <w:r w:rsidRPr="001F4EFE">
        <w:rPr>
          <w:i/>
          <w:spacing w:val="-4"/>
        </w:rPr>
        <w:t xml:space="preserve"> </w:t>
      </w:r>
      <w:r w:rsidRPr="001F4EFE">
        <w:rPr>
          <w:i/>
        </w:rPr>
        <w:t>the</w:t>
      </w:r>
      <w:r w:rsidRPr="001F4EFE">
        <w:rPr>
          <w:i/>
          <w:spacing w:val="-7"/>
        </w:rPr>
        <w:t xml:space="preserve"> </w:t>
      </w:r>
      <w:r w:rsidRPr="001F4EFE">
        <w:rPr>
          <w:i/>
        </w:rPr>
        <w:t>time,</w:t>
      </w:r>
      <w:r w:rsidRPr="001F4EFE">
        <w:rPr>
          <w:i/>
          <w:spacing w:val="-3"/>
        </w:rPr>
        <w:t xml:space="preserve"> </w:t>
      </w:r>
      <w:r w:rsidRPr="001F4EFE">
        <w:rPr>
          <w:i/>
        </w:rPr>
        <w:t>place,</w:t>
      </w:r>
      <w:r w:rsidRPr="001F4EFE">
        <w:rPr>
          <w:i/>
          <w:spacing w:val="-3"/>
        </w:rPr>
        <w:t xml:space="preserve"> </w:t>
      </w:r>
      <w:r w:rsidRPr="001F4EFE">
        <w:rPr>
          <w:i/>
        </w:rPr>
        <w:t>and</w:t>
      </w:r>
      <w:r w:rsidRPr="001F4EFE">
        <w:rPr>
          <w:i/>
          <w:spacing w:val="-4"/>
        </w:rPr>
        <w:t xml:space="preserve"> </w:t>
      </w:r>
      <w:r w:rsidRPr="001F4EFE">
        <w:rPr>
          <w:i/>
        </w:rPr>
        <w:t>manner</w:t>
      </w:r>
      <w:r w:rsidRPr="001F4EFE">
        <w:rPr>
          <w:i/>
          <w:spacing w:val="-3"/>
        </w:rPr>
        <w:t xml:space="preserve"> </w:t>
      </w:r>
      <w:r w:rsidRPr="001F4EFE">
        <w:rPr>
          <w:i/>
        </w:rPr>
        <w:t>of</w:t>
      </w:r>
      <w:r w:rsidRPr="001F4EFE">
        <w:rPr>
          <w:i/>
          <w:spacing w:val="-1"/>
        </w:rPr>
        <w:t xml:space="preserve"> </w:t>
      </w:r>
      <w:r w:rsidRPr="001F4EFE">
        <w:rPr>
          <w:i/>
        </w:rPr>
        <w:t>speech.</w:t>
      </w:r>
      <w:r w:rsidRPr="001F4EFE">
        <w:rPr>
          <w:i/>
          <w:spacing w:val="-3"/>
        </w:rPr>
        <w:t xml:space="preserve"> </w:t>
      </w:r>
      <w:r w:rsidRPr="001F4EFE">
        <w:rPr>
          <w:i/>
        </w:rPr>
        <w:t>Irrelevant</w:t>
      </w:r>
      <w:r w:rsidRPr="001F4EFE">
        <w:rPr>
          <w:i/>
          <w:spacing w:val="-58"/>
        </w:rPr>
        <w:t xml:space="preserve"> </w:t>
      </w:r>
      <w:r w:rsidRPr="001F4EFE">
        <w:rPr>
          <w:i/>
        </w:rPr>
        <w:lastRenderedPageBreak/>
        <w:t>and unduly repetitious statements and personal attacks that antagonize or incite others are</w:t>
      </w:r>
      <w:r w:rsidRPr="001F4EFE">
        <w:rPr>
          <w:i/>
          <w:spacing w:val="1"/>
        </w:rPr>
        <w:t xml:space="preserve"> </w:t>
      </w:r>
      <w:r w:rsidRPr="001F4EFE">
        <w:rPr>
          <w:i/>
        </w:rPr>
        <w:t>examples</w:t>
      </w:r>
      <w:r w:rsidRPr="001F4EFE">
        <w:rPr>
          <w:i/>
          <w:spacing w:val="-1"/>
        </w:rPr>
        <w:t xml:space="preserve"> </w:t>
      </w:r>
      <w:r w:rsidRPr="001F4EFE">
        <w:rPr>
          <w:i/>
        </w:rPr>
        <w:t>of</w:t>
      </w:r>
      <w:r w:rsidRPr="001F4EFE">
        <w:rPr>
          <w:i/>
          <w:spacing w:val="2"/>
        </w:rPr>
        <w:t xml:space="preserve"> </w:t>
      </w:r>
      <w:r w:rsidRPr="001F4EFE">
        <w:rPr>
          <w:i/>
        </w:rPr>
        <w:t>public</w:t>
      </w:r>
      <w:r w:rsidRPr="001F4EFE">
        <w:rPr>
          <w:i/>
          <w:spacing w:val="1"/>
        </w:rPr>
        <w:t xml:space="preserve"> </w:t>
      </w:r>
      <w:r w:rsidR="000152D7" w:rsidRPr="001F4EFE">
        <w:rPr>
          <w:i/>
        </w:rPr>
        <w:t>comments</w:t>
      </w:r>
      <w:r w:rsidRPr="001F4EFE">
        <w:rPr>
          <w:i/>
          <w:spacing w:val="-2"/>
        </w:rPr>
        <w:t xml:space="preserve"> </w:t>
      </w:r>
      <w:r w:rsidRPr="001F4EFE">
        <w:rPr>
          <w:i/>
        </w:rPr>
        <w:t>that</w:t>
      </w:r>
      <w:r w:rsidRPr="001F4EFE">
        <w:rPr>
          <w:i/>
          <w:spacing w:val="-1"/>
        </w:rPr>
        <w:t xml:space="preserve"> </w:t>
      </w:r>
      <w:r w:rsidRPr="001F4EFE">
        <w:rPr>
          <w:i/>
        </w:rPr>
        <w:t>may</w:t>
      </w:r>
      <w:r w:rsidRPr="001F4EFE">
        <w:rPr>
          <w:i/>
          <w:spacing w:val="-2"/>
        </w:rPr>
        <w:t xml:space="preserve"> </w:t>
      </w:r>
      <w:r w:rsidRPr="001F4EFE">
        <w:rPr>
          <w:i/>
        </w:rPr>
        <w:t>be</w:t>
      </w:r>
      <w:r w:rsidRPr="001F4EFE">
        <w:rPr>
          <w:i/>
          <w:spacing w:val="-2"/>
        </w:rPr>
        <w:t xml:space="preserve"> </w:t>
      </w:r>
      <w:r w:rsidRPr="001F4EFE">
        <w:rPr>
          <w:i/>
        </w:rPr>
        <w:t>reasonably limited.</w:t>
      </w:r>
    </w:p>
    <w:p w14:paraId="5F961B8C" w14:textId="7F971CFD" w:rsidR="005245F4" w:rsidRDefault="005245F4" w:rsidP="000C5AF0">
      <w:pPr>
        <w:pStyle w:val="ListParagraph"/>
        <w:spacing w:line="276" w:lineRule="auto"/>
        <w:ind w:left="720" w:right="810" w:firstLine="0"/>
        <w:jc w:val="both"/>
        <w:rPr>
          <w:iCs/>
        </w:rPr>
      </w:pPr>
    </w:p>
    <w:p w14:paraId="2CF92425" w14:textId="06F06C18" w:rsidR="005245F4" w:rsidRPr="005245F4" w:rsidRDefault="005245F4" w:rsidP="000C5AF0">
      <w:pPr>
        <w:pStyle w:val="ListParagraph"/>
        <w:spacing w:line="276" w:lineRule="auto"/>
        <w:ind w:left="720" w:right="810" w:firstLine="0"/>
        <w:jc w:val="both"/>
        <w:rPr>
          <w:iCs/>
        </w:rPr>
      </w:pPr>
      <w:r>
        <w:rPr>
          <w:iCs/>
        </w:rPr>
        <w:t xml:space="preserve">No public comment. </w:t>
      </w:r>
    </w:p>
    <w:p w14:paraId="03843FE7" w14:textId="77777777" w:rsidR="007C41CB" w:rsidRDefault="00000000" w:rsidP="000E4732">
      <w:pPr>
        <w:pStyle w:val="ListParagraph"/>
        <w:numPr>
          <w:ilvl w:val="0"/>
          <w:numId w:val="8"/>
        </w:numPr>
        <w:tabs>
          <w:tab w:val="left" w:pos="1041"/>
        </w:tabs>
        <w:spacing w:before="142"/>
        <w:ind w:right="720"/>
        <w:jc w:val="both"/>
        <w:rPr>
          <w:i/>
        </w:rPr>
      </w:pPr>
      <w:r>
        <w:rPr>
          <w:b/>
        </w:rPr>
        <w:t>REVIEW</w:t>
      </w:r>
      <w:r>
        <w:rPr>
          <w:b/>
          <w:spacing w:val="-10"/>
        </w:rPr>
        <w:t xml:space="preserve"> </w:t>
      </w:r>
      <w:r>
        <w:rPr>
          <w:b/>
        </w:rPr>
        <w:t>AND</w:t>
      </w:r>
      <w:r>
        <w:rPr>
          <w:b/>
          <w:spacing w:val="-8"/>
        </w:rPr>
        <w:t xml:space="preserve"> </w:t>
      </w:r>
      <w:r>
        <w:rPr>
          <w:b/>
        </w:rPr>
        <w:t>APPROVAL</w:t>
      </w:r>
      <w:r>
        <w:rPr>
          <w:b/>
          <w:spacing w:val="-6"/>
        </w:rPr>
        <w:t xml:space="preserve"> </w:t>
      </w:r>
      <w:r>
        <w:rPr>
          <w:b/>
        </w:rPr>
        <w:t>OF</w:t>
      </w:r>
      <w:r>
        <w:rPr>
          <w:b/>
          <w:spacing w:val="-10"/>
        </w:rPr>
        <w:t xml:space="preserve"> </w:t>
      </w:r>
      <w:r>
        <w:rPr>
          <w:b/>
        </w:rPr>
        <w:t>AGENDA</w:t>
      </w:r>
      <w:r>
        <w:rPr>
          <w:b/>
          <w:spacing w:val="42"/>
        </w:rPr>
        <w:t xml:space="preserve"> </w:t>
      </w:r>
      <w:r>
        <w:rPr>
          <w:b/>
        </w:rPr>
        <w:t>*</w:t>
      </w:r>
      <w:r>
        <w:rPr>
          <w:b/>
          <w:u w:val="single"/>
        </w:rPr>
        <w:t>FOR</w:t>
      </w:r>
      <w:r>
        <w:rPr>
          <w:b/>
          <w:spacing w:val="-8"/>
          <w:u w:val="single"/>
        </w:rPr>
        <w:t xml:space="preserve"> </w:t>
      </w:r>
      <w:r>
        <w:rPr>
          <w:b/>
          <w:u w:val="single"/>
        </w:rPr>
        <w:t>POSSIBLE</w:t>
      </w:r>
      <w:r>
        <w:rPr>
          <w:b/>
          <w:spacing w:val="-9"/>
          <w:u w:val="single"/>
        </w:rPr>
        <w:t xml:space="preserve"> </w:t>
      </w:r>
      <w:r>
        <w:rPr>
          <w:b/>
          <w:u w:val="single"/>
        </w:rPr>
        <w:t>ACTION</w:t>
      </w:r>
      <w:r>
        <w:rPr>
          <w:b/>
        </w:rPr>
        <w:t>*–</w:t>
      </w:r>
      <w:r>
        <w:rPr>
          <w:b/>
          <w:spacing w:val="-8"/>
        </w:rPr>
        <w:t xml:space="preserve"> </w:t>
      </w:r>
      <w:r>
        <w:rPr>
          <w:i/>
        </w:rPr>
        <w:t>Stavros</w:t>
      </w:r>
      <w:r>
        <w:rPr>
          <w:i/>
          <w:spacing w:val="-3"/>
        </w:rPr>
        <w:t xml:space="preserve"> </w:t>
      </w:r>
      <w:r>
        <w:rPr>
          <w:i/>
        </w:rPr>
        <w:t>Anthony,</w:t>
      </w:r>
      <w:r>
        <w:rPr>
          <w:i/>
          <w:spacing w:val="-6"/>
        </w:rPr>
        <w:t xml:space="preserve"> </w:t>
      </w:r>
      <w:r>
        <w:rPr>
          <w:i/>
        </w:rPr>
        <w:t>Chair</w:t>
      </w:r>
    </w:p>
    <w:p w14:paraId="5EF787BF" w14:textId="77777777" w:rsidR="00985992" w:rsidRDefault="00985992" w:rsidP="00985992">
      <w:pPr>
        <w:pStyle w:val="BodyText"/>
        <w:spacing w:before="7"/>
        <w:ind w:left="720"/>
        <w:jc w:val="both"/>
        <w:rPr>
          <w:iCs/>
        </w:rPr>
      </w:pPr>
    </w:p>
    <w:p w14:paraId="03944602" w14:textId="5E33C5B4" w:rsidR="007C41CB" w:rsidRPr="00985992" w:rsidRDefault="00985992" w:rsidP="00985992">
      <w:pPr>
        <w:pStyle w:val="BodyText"/>
        <w:spacing w:before="7"/>
        <w:ind w:left="720"/>
        <w:jc w:val="both"/>
        <w:rPr>
          <w:iCs/>
        </w:rPr>
      </w:pPr>
      <w:r>
        <w:rPr>
          <w:iCs/>
        </w:rPr>
        <w:t xml:space="preserve">No questions or comments. Baca motions, Taylor seconds. </w:t>
      </w:r>
      <w:r w:rsidR="00171826">
        <w:rPr>
          <w:iCs/>
        </w:rPr>
        <w:t>Motion c</w:t>
      </w:r>
      <w:r>
        <w:rPr>
          <w:iCs/>
        </w:rPr>
        <w:t xml:space="preserve">arries unanimously. </w:t>
      </w:r>
    </w:p>
    <w:p w14:paraId="5B6004F6" w14:textId="77777777" w:rsidR="00985992" w:rsidRDefault="00985992" w:rsidP="00460343">
      <w:pPr>
        <w:pStyle w:val="BodyText"/>
        <w:spacing w:before="7"/>
        <w:jc w:val="both"/>
        <w:rPr>
          <w:i/>
          <w:sz w:val="20"/>
        </w:rPr>
      </w:pPr>
    </w:p>
    <w:p w14:paraId="6A4E59F8" w14:textId="2569E16A" w:rsidR="007C41CB" w:rsidRDefault="00000000" w:rsidP="000E4732">
      <w:pPr>
        <w:pStyle w:val="ListParagraph"/>
        <w:numPr>
          <w:ilvl w:val="0"/>
          <w:numId w:val="8"/>
        </w:numPr>
        <w:tabs>
          <w:tab w:val="left" w:pos="1041"/>
        </w:tabs>
        <w:spacing w:before="94" w:line="278" w:lineRule="auto"/>
        <w:ind w:right="810"/>
        <w:jc w:val="both"/>
      </w:pPr>
      <w:bookmarkStart w:id="0" w:name="_Hlk159920313"/>
      <w:r>
        <w:rPr>
          <w:b/>
        </w:rPr>
        <w:t>ADVISORY BOARD WELCOME, INTRODUCTIONS</w:t>
      </w:r>
      <w:r w:rsidR="000152D7">
        <w:rPr>
          <w:b/>
        </w:rPr>
        <w:t>,</w:t>
      </w:r>
      <w:r>
        <w:rPr>
          <w:b/>
        </w:rPr>
        <w:t xml:space="preserve"> AND COMMENTS FROM CHAIR *</w:t>
      </w:r>
      <w:r w:rsidR="009513E4">
        <w:rPr>
          <w:b/>
          <w:u w:val="single"/>
        </w:rPr>
        <w:t xml:space="preserve">FOR DISCUSSION </w:t>
      </w:r>
      <w:r>
        <w:rPr>
          <w:b/>
        </w:rPr>
        <w:t>–</w:t>
      </w:r>
      <w:r>
        <w:rPr>
          <w:b/>
          <w:spacing w:val="-8"/>
        </w:rPr>
        <w:t xml:space="preserve"> </w:t>
      </w:r>
      <w:r>
        <w:rPr>
          <w:i/>
        </w:rPr>
        <w:t>Stavros</w:t>
      </w:r>
      <w:r>
        <w:rPr>
          <w:i/>
          <w:spacing w:val="-4"/>
        </w:rPr>
        <w:t xml:space="preserve"> </w:t>
      </w:r>
      <w:r>
        <w:rPr>
          <w:i/>
        </w:rPr>
        <w:t>Anthony,</w:t>
      </w:r>
      <w:r>
        <w:rPr>
          <w:i/>
          <w:spacing w:val="-5"/>
        </w:rPr>
        <w:t xml:space="preserve"> </w:t>
      </w:r>
      <w:r>
        <w:rPr>
          <w:i/>
        </w:rPr>
        <w:t>Chair</w:t>
      </w:r>
    </w:p>
    <w:bookmarkEnd w:id="0"/>
    <w:p w14:paraId="4D900A3B" w14:textId="77777777" w:rsidR="00985992" w:rsidRDefault="00985992" w:rsidP="00985992">
      <w:pPr>
        <w:pStyle w:val="BodyText"/>
        <w:ind w:left="720"/>
        <w:jc w:val="both"/>
        <w:rPr>
          <w:iCs/>
        </w:rPr>
      </w:pPr>
    </w:p>
    <w:p w14:paraId="437B17AE" w14:textId="77777777" w:rsidR="005B401C" w:rsidRDefault="00985992" w:rsidP="003407FA">
      <w:pPr>
        <w:pStyle w:val="BodyText"/>
        <w:numPr>
          <w:ilvl w:val="0"/>
          <w:numId w:val="10"/>
        </w:numPr>
        <w:jc w:val="both"/>
        <w:rPr>
          <w:iCs/>
        </w:rPr>
      </w:pPr>
      <w:r>
        <w:rPr>
          <w:iCs/>
        </w:rPr>
        <w:t xml:space="preserve">Thanks to ABOR, NDOR, and Springs Preserve. </w:t>
      </w:r>
    </w:p>
    <w:p w14:paraId="41F00431" w14:textId="77777777" w:rsidR="005B401C" w:rsidRDefault="00985992" w:rsidP="003407FA">
      <w:pPr>
        <w:pStyle w:val="BodyText"/>
        <w:numPr>
          <w:ilvl w:val="0"/>
          <w:numId w:val="10"/>
        </w:numPr>
        <w:jc w:val="both"/>
        <w:rPr>
          <w:iCs/>
        </w:rPr>
      </w:pPr>
      <w:r>
        <w:rPr>
          <w:iCs/>
        </w:rPr>
        <w:t xml:space="preserve">Discussion on activities following the meeting. </w:t>
      </w:r>
    </w:p>
    <w:p w14:paraId="369787A3" w14:textId="69FB4416" w:rsidR="003407FA" w:rsidRPr="00171826" w:rsidRDefault="005B401C" w:rsidP="00171826">
      <w:pPr>
        <w:pStyle w:val="BodyText"/>
        <w:numPr>
          <w:ilvl w:val="0"/>
          <w:numId w:val="10"/>
        </w:numPr>
        <w:jc w:val="both"/>
        <w:rPr>
          <w:iCs/>
        </w:rPr>
      </w:pPr>
      <w:r>
        <w:rPr>
          <w:iCs/>
        </w:rPr>
        <w:t xml:space="preserve">Anthony recently did a </w:t>
      </w:r>
      <w:proofErr w:type="gramStart"/>
      <w:r>
        <w:rPr>
          <w:iCs/>
        </w:rPr>
        <w:t>Silver</w:t>
      </w:r>
      <w:proofErr w:type="gramEnd"/>
      <w:r>
        <w:rPr>
          <w:iCs/>
        </w:rPr>
        <w:t xml:space="preserve"> Trails tour through Southern Nevada in Pahrump, Tonopah</w:t>
      </w:r>
      <w:r w:rsidR="00171826">
        <w:rPr>
          <w:iCs/>
        </w:rPr>
        <w:t xml:space="preserve"> and more</w:t>
      </w:r>
      <w:r>
        <w:rPr>
          <w:iCs/>
        </w:rPr>
        <w:t xml:space="preserve">. He talked with farmers and ranchers about supporting them with tourism and outdoor recreation opportunities. </w:t>
      </w:r>
      <w:r w:rsidR="003407FA">
        <w:rPr>
          <w:iCs/>
        </w:rPr>
        <w:t xml:space="preserve">He visited the Livestock Center, Truckee River, and Sky Tavern Ski Area. </w:t>
      </w:r>
      <w:r w:rsidR="00171826">
        <w:rPr>
          <w:iCs/>
        </w:rPr>
        <w:t>He is w</w:t>
      </w:r>
      <w:r w:rsidR="003407FA">
        <w:rPr>
          <w:iCs/>
        </w:rPr>
        <w:t xml:space="preserve">orking with the Governor to increase the public lands available for recreation. </w:t>
      </w:r>
      <w:r w:rsidR="00171826">
        <w:rPr>
          <w:iCs/>
        </w:rPr>
        <w:t>He is s</w:t>
      </w:r>
      <w:r w:rsidR="003407FA">
        <w:rPr>
          <w:iCs/>
        </w:rPr>
        <w:t xml:space="preserve">peaking </w:t>
      </w:r>
      <w:r w:rsidR="00171826">
        <w:rPr>
          <w:iCs/>
        </w:rPr>
        <w:t>at the</w:t>
      </w:r>
      <w:r w:rsidR="003407FA">
        <w:rPr>
          <w:iCs/>
        </w:rPr>
        <w:t xml:space="preserve"> N</w:t>
      </w:r>
      <w:r w:rsidR="00171826">
        <w:rPr>
          <w:iCs/>
        </w:rPr>
        <w:t>ational Outdoor Recreation Conference</w:t>
      </w:r>
      <w:r w:rsidR="003407FA">
        <w:rPr>
          <w:iCs/>
        </w:rPr>
        <w:t xml:space="preserve"> next month. </w:t>
      </w:r>
    </w:p>
    <w:p w14:paraId="29B3655C" w14:textId="17445547" w:rsidR="003407FA" w:rsidRPr="00171826" w:rsidRDefault="003407FA" w:rsidP="00171826">
      <w:pPr>
        <w:pStyle w:val="BodyText"/>
        <w:numPr>
          <w:ilvl w:val="0"/>
          <w:numId w:val="10"/>
        </w:numPr>
        <w:jc w:val="both"/>
        <w:rPr>
          <w:iCs/>
        </w:rPr>
      </w:pPr>
      <w:r>
        <w:rPr>
          <w:iCs/>
        </w:rPr>
        <w:t xml:space="preserve">Mauricia Baca: Ash Meadows National Wildlife Refuge is having their 40-year anniversary. </w:t>
      </w:r>
    </w:p>
    <w:p w14:paraId="3C15C1AA" w14:textId="0DBE0061" w:rsidR="003407FA" w:rsidRPr="00985992" w:rsidRDefault="003407FA" w:rsidP="003407FA">
      <w:pPr>
        <w:pStyle w:val="BodyText"/>
        <w:numPr>
          <w:ilvl w:val="0"/>
          <w:numId w:val="10"/>
        </w:numPr>
        <w:jc w:val="both"/>
        <w:rPr>
          <w:iCs/>
        </w:rPr>
      </w:pPr>
      <w:r>
        <w:rPr>
          <w:iCs/>
        </w:rPr>
        <w:t xml:space="preserve">Introduction </w:t>
      </w:r>
      <w:r w:rsidR="00171826">
        <w:rPr>
          <w:iCs/>
        </w:rPr>
        <w:t>of</w:t>
      </w:r>
      <w:r>
        <w:rPr>
          <w:iCs/>
        </w:rPr>
        <w:t xml:space="preserve"> new board member, Debra Stickland of Nevada Association of Counties. </w:t>
      </w:r>
    </w:p>
    <w:p w14:paraId="7B9FFF26" w14:textId="1F09333D" w:rsidR="005245F4" w:rsidRDefault="00000000" w:rsidP="005B401C">
      <w:pPr>
        <w:pStyle w:val="ListParagraph"/>
        <w:numPr>
          <w:ilvl w:val="0"/>
          <w:numId w:val="8"/>
        </w:numPr>
        <w:tabs>
          <w:tab w:val="left" w:pos="1041"/>
        </w:tabs>
        <w:spacing w:before="176" w:line="276" w:lineRule="auto"/>
        <w:ind w:right="944"/>
        <w:jc w:val="both"/>
      </w:pPr>
      <w:r>
        <w:rPr>
          <w:b/>
        </w:rPr>
        <w:t>DIVISION UPDATES *</w:t>
      </w:r>
      <w:r>
        <w:rPr>
          <w:b/>
          <w:u w:val="single"/>
        </w:rPr>
        <w:t>FOR DISCUSSION</w:t>
      </w:r>
      <w:r>
        <w:rPr>
          <w:b/>
        </w:rPr>
        <w:t xml:space="preserve">*– </w:t>
      </w:r>
      <w:r w:rsidR="001F4EFE" w:rsidRPr="00DA7550">
        <w:rPr>
          <w:iCs/>
        </w:rPr>
        <w:t>Denise Beronio</w:t>
      </w:r>
      <w:r w:rsidRPr="00BB1655">
        <w:rPr>
          <w:i/>
        </w:rPr>
        <w:t xml:space="preserve"> </w:t>
      </w:r>
      <w:r w:rsidR="00DA7550">
        <w:rPr>
          <w:iCs/>
        </w:rPr>
        <w:t>(</w:t>
      </w:r>
      <w:r w:rsidRPr="00BB1655">
        <w:rPr>
          <w:iCs/>
        </w:rPr>
        <w:t>Administrator</w:t>
      </w:r>
      <w:r w:rsidR="00DA7550">
        <w:rPr>
          <w:iCs/>
        </w:rPr>
        <w:t>)</w:t>
      </w:r>
      <w:r w:rsidR="00275099">
        <w:rPr>
          <w:iCs/>
        </w:rPr>
        <w:t xml:space="preserve">, </w:t>
      </w:r>
      <w:r w:rsidR="001F4EFE" w:rsidRPr="00BB1655">
        <w:t>Elisabeth Jonhson</w:t>
      </w:r>
      <w:r w:rsidR="00DA7550">
        <w:t xml:space="preserve"> (</w:t>
      </w:r>
      <w:r w:rsidR="001F4EFE" w:rsidRPr="00BB1655">
        <w:t>Deputy Administrator</w:t>
      </w:r>
      <w:r w:rsidR="00DA7550">
        <w:t>)</w:t>
      </w:r>
      <w:r w:rsidR="00BB1655">
        <w:t>,</w:t>
      </w:r>
      <w:r w:rsidR="00483897" w:rsidRPr="00BB1655">
        <w:t xml:space="preserve"> </w:t>
      </w:r>
      <w:r w:rsidR="006E04E0" w:rsidRPr="00BB1655">
        <w:t xml:space="preserve">Kendal Scott </w:t>
      </w:r>
      <w:r w:rsidR="00DA7550">
        <w:t>(</w:t>
      </w:r>
      <w:r w:rsidR="000152D7">
        <w:t xml:space="preserve">Outdoor </w:t>
      </w:r>
      <w:r w:rsidR="006E04E0" w:rsidRPr="00BB1655">
        <w:t>Education Lead</w:t>
      </w:r>
      <w:r w:rsidR="00DA7550">
        <w:t>)</w:t>
      </w:r>
      <w:r w:rsidR="00BB1655" w:rsidRPr="00BB1655">
        <w:t xml:space="preserve">, Jasmina Sekanovich </w:t>
      </w:r>
      <w:r w:rsidR="00DA7550">
        <w:t>(</w:t>
      </w:r>
      <w:r w:rsidR="00BB1655" w:rsidRPr="00BB1655">
        <w:t xml:space="preserve">GIS Mapping </w:t>
      </w:r>
      <w:r w:rsidR="00275099">
        <w:t>Analyst</w:t>
      </w:r>
      <w:r w:rsidR="00DA7550">
        <w:t>)</w:t>
      </w:r>
      <w:r w:rsidR="00BB1655" w:rsidRPr="00BB1655">
        <w:t xml:space="preserve">, Chelsea Kincheloe </w:t>
      </w:r>
      <w:r w:rsidR="00DA7550">
        <w:t>(</w:t>
      </w:r>
      <w:r w:rsidR="00BB1655" w:rsidRPr="00BB1655">
        <w:t xml:space="preserve">Program </w:t>
      </w:r>
      <w:r w:rsidR="00F33278">
        <w:t>Officer</w:t>
      </w:r>
      <w:r w:rsidR="00275099">
        <w:t xml:space="preserve"> &amp; Comms Lead</w:t>
      </w:r>
      <w:r w:rsidR="00DA7550">
        <w:t>)</w:t>
      </w:r>
      <w:r w:rsidR="00275099">
        <w:t xml:space="preserve">: </w:t>
      </w:r>
      <w:r w:rsidR="00DA7550">
        <w:rPr>
          <w:iCs/>
        </w:rPr>
        <w:t>Provide</w:t>
      </w:r>
      <w:r w:rsidR="00275099" w:rsidRPr="00BB1655">
        <w:t xml:space="preserve"> </w:t>
      </w:r>
      <w:r w:rsidR="00275099">
        <w:t>updates regarding</w:t>
      </w:r>
      <w:r w:rsidR="00275099" w:rsidRPr="00BB1655">
        <w:t xml:space="preserve"> division activities, partnerships, opportunities, challenges</w:t>
      </w:r>
      <w:r w:rsidR="00275099">
        <w:t xml:space="preserve">, </w:t>
      </w:r>
      <w:r w:rsidR="00275099" w:rsidRPr="00BB1655">
        <w:t>initiatives, collaborations, relevant</w:t>
      </w:r>
      <w:r w:rsidR="00275099">
        <w:t xml:space="preserve"> public lands updates, </w:t>
      </w:r>
      <w:r w:rsidR="00275099" w:rsidRPr="00BB1655">
        <w:t>state</w:t>
      </w:r>
      <w:r w:rsidR="00275099" w:rsidRPr="00BB1655">
        <w:rPr>
          <w:spacing w:val="-8"/>
        </w:rPr>
        <w:t xml:space="preserve"> </w:t>
      </w:r>
      <w:r w:rsidR="00275099" w:rsidRPr="00BB1655">
        <w:t>legislative</w:t>
      </w:r>
      <w:r w:rsidR="00275099" w:rsidRPr="00BB1655">
        <w:rPr>
          <w:spacing w:val="-9"/>
        </w:rPr>
        <w:t xml:space="preserve"> </w:t>
      </w:r>
      <w:r w:rsidR="00275099" w:rsidRPr="00BB1655">
        <w:t>updates,</w:t>
      </w:r>
      <w:r w:rsidR="00275099" w:rsidRPr="00BB1655">
        <w:rPr>
          <w:spacing w:val="-8"/>
        </w:rPr>
        <w:t xml:space="preserve"> </w:t>
      </w:r>
      <w:r w:rsidR="00275099" w:rsidRPr="00BB1655">
        <w:t>accomplishments,</w:t>
      </w:r>
      <w:r w:rsidR="00275099" w:rsidRPr="00BB1655">
        <w:rPr>
          <w:spacing w:val="1"/>
        </w:rPr>
        <w:t xml:space="preserve"> </w:t>
      </w:r>
      <w:r w:rsidR="00275099" w:rsidRPr="00BB1655">
        <w:t>a</w:t>
      </w:r>
      <w:r w:rsidR="00275099">
        <w:t xml:space="preserve">s well as </w:t>
      </w:r>
      <w:r w:rsidR="00275099" w:rsidRPr="00BB1655">
        <w:t>ongoing and</w:t>
      </w:r>
      <w:r w:rsidR="00275099" w:rsidRPr="00BB1655">
        <w:rPr>
          <w:spacing w:val="-1"/>
        </w:rPr>
        <w:t xml:space="preserve"> </w:t>
      </w:r>
      <w:r w:rsidR="00275099" w:rsidRPr="00BB1655">
        <w:t>upcoming</w:t>
      </w:r>
      <w:r w:rsidR="00275099" w:rsidRPr="00BB1655">
        <w:rPr>
          <w:spacing w:val="-1"/>
        </w:rPr>
        <w:t xml:space="preserve"> </w:t>
      </w:r>
      <w:r w:rsidR="00275099" w:rsidRPr="00BB1655">
        <w:t>projects.</w:t>
      </w:r>
    </w:p>
    <w:p w14:paraId="1D5EC4E1" w14:textId="1E224843" w:rsidR="005245F4" w:rsidRDefault="005245F4" w:rsidP="003407FA">
      <w:pPr>
        <w:pStyle w:val="ListParagraph"/>
        <w:numPr>
          <w:ilvl w:val="0"/>
          <w:numId w:val="11"/>
        </w:numPr>
        <w:tabs>
          <w:tab w:val="left" w:pos="1041"/>
        </w:tabs>
        <w:spacing w:before="176" w:line="276" w:lineRule="auto"/>
        <w:ind w:right="944"/>
        <w:jc w:val="both"/>
      </w:pPr>
      <w:r>
        <w:t>Denise</w:t>
      </w:r>
      <w:r w:rsidR="00985992">
        <w:t xml:space="preserve"> Beronio</w:t>
      </w:r>
      <w:r>
        <w:t xml:space="preserve">: </w:t>
      </w:r>
      <w:r w:rsidR="002757BA">
        <w:t>Applied for earmark funding through Rosen and Cortez-Masto office for UNR degree paths in outdoor recreation</w:t>
      </w:r>
      <w:r w:rsidR="00171826">
        <w:t xml:space="preserve">. We </w:t>
      </w:r>
      <w:proofErr w:type="gramStart"/>
      <w:r w:rsidR="00171826">
        <w:t>are p</w:t>
      </w:r>
      <w:r w:rsidR="002757BA">
        <w:t>roviding</w:t>
      </w:r>
      <w:proofErr w:type="gramEnd"/>
      <w:r w:rsidR="002757BA">
        <w:t xml:space="preserve"> asset management for land managers through Trail Finder. NDOR has served on several grant committees. Completed RFP for economic impact study. The committee for that process is reviewing applications now. In 6-8 weeks, we should have a decision. It will take 8-10 months for the study to be completed after that. We are adding a component of that to the Statewide Comprehensive Outdoor Recreation Plan. </w:t>
      </w:r>
      <w:r w:rsidR="00171826">
        <w:t>NDOR is t</w:t>
      </w:r>
      <w:r w:rsidR="002757BA">
        <w:t>emporarily running the OHV program. We are working with partners on a strategic plan for the Tahoe Meadows user area. A consultant for that plan is being hired with EDA funds from Travel Nevada. Participated in a meeting to extend activities on Lake Mead. Attended the ribbon cutting for Ice Age Fossil State Park. We continue our partnership with Nevada Shared Stewardship. We drafted some BDR’s which include permanent annual fund</w:t>
      </w:r>
      <w:r w:rsidR="00171826">
        <w:t>ing</w:t>
      </w:r>
      <w:r w:rsidR="002757BA">
        <w:t xml:space="preserve"> for the NORI grant, grant </w:t>
      </w:r>
      <w:r w:rsidR="00171826">
        <w:t xml:space="preserve">funding for </w:t>
      </w:r>
      <w:r w:rsidR="002757BA">
        <w:t xml:space="preserve">program maintenance and infrastructure funding for trails, </w:t>
      </w:r>
      <w:r w:rsidR="00171826">
        <w:t>funding</w:t>
      </w:r>
      <w:r w:rsidR="002757BA">
        <w:t xml:space="preserve"> for public schools to build green schoolyards, permanent statutory transfer of OHV program </w:t>
      </w:r>
      <w:r w:rsidR="00171826">
        <w:t>to</w:t>
      </w:r>
      <w:r w:rsidR="002757BA">
        <w:t xml:space="preserve"> NDOR. </w:t>
      </w:r>
      <w:r w:rsidR="00C44AF1">
        <w:t xml:space="preserve">New BEA numbers: $1 trillion industry in the US. </w:t>
      </w:r>
    </w:p>
    <w:p w14:paraId="68E32F84" w14:textId="253BE5B8" w:rsidR="005245F4" w:rsidRDefault="005245F4" w:rsidP="003407FA">
      <w:pPr>
        <w:pStyle w:val="ListParagraph"/>
        <w:numPr>
          <w:ilvl w:val="0"/>
          <w:numId w:val="11"/>
        </w:numPr>
        <w:tabs>
          <w:tab w:val="left" w:pos="1041"/>
        </w:tabs>
        <w:spacing w:before="176" w:line="276" w:lineRule="auto"/>
        <w:ind w:right="944"/>
        <w:jc w:val="both"/>
      </w:pPr>
      <w:r>
        <w:t>Elisabeth</w:t>
      </w:r>
      <w:r w:rsidR="00985992">
        <w:t xml:space="preserve"> Johnson</w:t>
      </w:r>
      <w:r>
        <w:t xml:space="preserve">: </w:t>
      </w:r>
      <w:r w:rsidR="00F24183">
        <w:t xml:space="preserve">NORI grant was very </w:t>
      </w:r>
      <w:r w:rsidR="00171826">
        <w:t>competitive;</w:t>
      </w:r>
      <w:r w:rsidR="00F24183">
        <w:t xml:space="preserve"> </w:t>
      </w:r>
      <w:r w:rsidR="00171826">
        <w:t>we saw</w:t>
      </w:r>
      <w:r w:rsidR="00F24183">
        <w:t xml:space="preserve"> </w:t>
      </w:r>
      <w:r w:rsidR="00171826">
        <w:t xml:space="preserve">a </w:t>
      </w:r>
      <w:r w:rsidR="00F24183">
        <w:t xml:space="preserve">great need. We have completed two rounds of </w:t>
      </w:r>
      <w:r w:rsidR="003918FC">
        <w:t>reimbursement ($148,000)</w:t>
      </w:r>
      <w:r w:rsidR="00F24183">
        <w:t xml:space="preserve">. Two of </w:t>
      </w:r>
      <w:r w:rsidR="003918FC">
        <w:t>twelve</w:t>
      </w:r>
      <w:r w:rsidR="00F24183">
        <w:t xml:space="preserve"> projects have been closed out, White Pine County Main Street and Sky Tavern. </w:t>
      </w:r>
      <w:r w:rsidR="003918FC">
        <w:t>Boulder City is doing lighting retrofit for dark sky friendliness, they have started to replace lights. Elisabeth is overseeing the OHV program right now. We are working to fill that position</w:t>
      </w:r>
      <w:r w:rsidR="00171826">
        <w:t xml:space="preserve"> </w:t>
      </w:r>
      <w:r w:rsidR="00171826">
        <w:lastRenderedPageBreak/>
        <w:t xml:space="preserve">following a position </w:t>
      </w:r>
      <w:proofErr w:type="gramStart"/>
      <w:r w:rsidR="003918FC">
        <w:t>restructure</w:t>
      </w:r>
      <w:proofErr w:type="gramEnd"/>
      <w:r w:rsidR="003918FC">
        <w:t xml:space="preserve">. </w:t>
      </w:r>
      <w:r w:rsidR="00171826">
        <w:t>We are requesting</w:t>
      </w:r>
      <w:r w:rsidR="003918FC">
        <w:t xml:space="preserve"> two staff instead of one. </w:t>
      </w:r>
    </w:p>
    <w:p w14:paraId="10DB6076" w14:textId="21C184CC" w:rsidR="005245F4" w:rsidRDefault="005245F4" w:rsidP="003407FA">
      <w:pPr>
        <w:pStyle w:val="ListParagraph"/>
        <w:numPr>
          <w:ilvl w:val="0"/>
          <w:numId w:val="11"/>
        </w:numPr>
        <w:tabs>
          <w:tab w:val="left" w:pos="1041"/>
        </w:tabs>
        <w:spacing w:before="176" w:line="276" w:lineRule="auto"/>
        <w:ind w:right="944"/>
        <w:jc w:val="both"/>
      </w:pPr>
      <w:r>
        <w:t>Kenda</w:t>
      </w:r>
      <w:r w:rsidR="00985992">
        <w:t xml:space="preserve"> Scott</w:t>
      </w:r>
      <w:r>
        <w:t>l: NOER grant recipients, there were a couple adjustment to awards. Projects have started. We are</w:t>
      </w:r>
      <w:r w:rsidR="00985992">
        <w:t xml:space="preserve"> updating the NAC</w:t>
      </w:r>
      <w:r w:rsidR="003407FA">
        <w:t xml:space="preserve"> for NOER. The AB164 Outdoor E</w:t>
      </w:r>
      <w:r w:rsidR="00866F5D">
        <w:t xml:space="preserve">ducation Advisory Working Group has met twice, plus once in subcommittees. </w:t>
      </w:r>
    </w:p>
    <w:p w14:paraId="1C7D0907" w14:textId="63674289" w:rsidR="005245F4" w:rsidRDefault="005245F4" w:rsidP="003407FA">
      <w:pPr>
        <w:pStyle w:val="ListParagraph"/>
        <w:numPr>
          <w:ilvl w:val="0"/>
          <w:numId w:val="11"/>
        </w:numPr>
        <w:tabs>
          <w:tab w:val="left" w:pos="1041"/>
        </w:tabs>
        <w:spacing w:before="176" w:line="276" w:lineRule="auto"/>
        <w:ind w:right="944"/>
        <w:jc w:val="both"/>
      </w:pPr>
      <w:r>
        <w:t>Chelsea</w:t>
      </w:r>
      <w:r w:rsidR="00985992">
        <w:t xml:space="preserve"> Kincheloe</w:t>
      </w:r>
      <w:r>
        <w:t xml:space="preserve"> (by Elisabeth): </w:t>
      </w:r>
      <w:r w:rsidR="003918FC">
        <w:t xml:space="preserve">Kickstarting communications aspect of the division with newsletters, social media, etc. She will be running the Dark Skies Program (SB52). We are updating the NAC for the program so that IDA certification is not </w:t>
      </w:r>
      <w:r w:rsidR="00EB0666">
        <w:t>required,</w:t>
      </w:r>
      <w:r w:rsidR="003918FC">
        <w:t xml:space="preserve"> and it becomes more accessible to Nevada communities. </w:t>
      </w:r>
      <w:r w:rsidR="00C80581">
        <w:t xml:space="preserve">Dark Sky license plate was just launched by Friends of Nevada Wilderness. Nonmotorized trail support. </w:t>
      </w:r>
    </w:p>
    <w:p w14:paraId="09598F5D" w14:textId="013FA099" w:rsidR="005245F4" w:rsidRDefault="005245F4" w:rsidP="003407FA">
      <w:pPr>
        <w:pStyle w:val="ListParagraph"/>
        <w:numPr>
          <w:ilvl w:val="0"/>
          <w:numId w:val="11"/>
        </w:numPr>
        <w:tabs>
          <w:tab w:val="left" w:pos="1041"/>
        </w:tabs>
        <w:spacing w:before="176" w:line="276" w:lineRule="auto"/>
        <w:ind w:right="944"/>
        <w:jc w:val="both"/>
      </w:pPr>
      <w:r>
        <w:t>Jasmina</w:t>
      </w:r>
      <w:r w:rsidR="00985992">
        <w:t xml:space="preserve"> Sekanovich</w:t>
      </w:r>
      <w:r>
        <w:t xml:space="preserve">: </w:t>
      </w:r>
      <w:r w:rsidR="00A10076">
        <w:t xml:space="preserve">Joined last December </w:t>
      </w:r>
      <w:r w:rsidR="008F1974">
        <w:t xml:space="preserve">as our GIS Analyst, </w:t>
      </w:r>
      <w:r w:rsidR="00A10076">
        <w:t xml:space="preserve">but we </w:t>
      </w:r>
      <w:r w:rsidR="00EB0666">
        <w:t>have been</w:t>
      </w:r>
      <w:r w:rsidR="00A10076">
        <w:t xml:space="preserve"> working on Nevada Trail Finder </w:t>
      </w:r>
      <w:r w:rsidR="008F1974">
        <w:t xml:space="preserve">together </w:t>
      </w:r>
      <w:r w:rsidR="00A10076">
        <w:t xml:space="preserve">for two years. </w:t>
      </w:r>
      <w:r w:rsidR="008F1974">
        <w:t xml:space="preserve">Trail Finder has </w:t>
      </w:r>
      <w:r w:rsidR="00A10076">
        <w:t>260 postings of recreation areas</w:t>
      </w:r>
      <w:r w:rsidR="008F1974">
        <w:t xml:space="preserve">, </w:t>
      </w:r>
      <w:r w:rsidR="00A10076">
        <w:t>80-100 visitors to our site each day without marketing</w:t>
      </w:r>
      <w:r w:rsidR="008F1974">
        <w:t>.</w:t>
      </w:r>
      <w:r w:rsidR="00A10076">
        <w:t xml:space="preserve"> </w:t>
      </w:r>
      <w:r w:rsidR="008F1974">
        <w:t>We are</w:t>
      </w:r>
      <w:r w:rsidR="00A10076">
        <w:t xml:space="preserve"> looking to do marketing this year</w:t>
      </w:r>
      <w:r w:rsidR="008F1974">
        <w:t xml:space="preserve"> with </w:t>
      </w:r>
      <w:r w:rsidR="00A10076">
        <w:t xml:space="preserve">rack cards and business cards. </w:t>
      </w:r>
      <w:r w:rsidR="00EB0666">
        <w:t xml:space="preserve">Community GIS hosts the website and we have secured a contract with them. </w:t>
      </w:r>
      <w:r w:rsidR="008F1974">
        <w:t xml:space="preserve">There are </w:t>
      </w:r>
      <w:r w:rsidR="00EB0666">
        <w:t>90,00 miles of roads, washes, and trails on the website. Next two years: completion badges for various experiences</w:t>
      </w:r>
      <w:r w:rsidR="008F1974">
        <w:t>; t</w:t>
      </w:r>
      <w:r w:rsidR="00EB0666">
        <w:t>rail site services (amenities in the area)</w:t>
      </w:r>
      <w:r w:rsidR="008F1974">
        <w:t>. Jasmina is working on c</w:t>
      </w:r>
      <w:r w:rsidR="00413819">
        <w:t>ommunity mapping projects</w:t>
      </w:r>
      <w:r w:rsidR="008F1974">
        <w:t xml:space="preserve"> like the </w:t>
      </w:r>
      <w:r w:rsidR="00413819">
        <w:t xml:space="preserve">Sweetwater Range maps, Truckee Meadows Trails, City of Ely, and more. </w:t>
      </w:r>
    </w:p>
    <w:p w14:paraId="34C493E0" w14:textId="3D778E91" w:rsidR="000C4372" w:rsidRDefault="000C4372" w:rsidP="000C4372">
      <w:pPr>
        <w:tabs>
          <w:tab w:val="left" w:pos="1041"/>
        </w:tabs>
        <w:spacing w:before="176" w:line="276" w:lineRule="auto"/>
        <w:ind w:left="1440" w:right="944"/>
        <w:jc w:val="both"/>
      </w:pPr>
      <w:r>
        <w:t xml:space="preserve">Bob Potts: Are you building these things in the budget? You are better off doing this through the legislative process. </w:t>
      </w:r>
      <w:r w:rsidR="00000FCD">
        <w:t xml:space="preserve">Are you using other states as a benchmark for budget asks? Can we </w:t>
      </w:r>
      <w:r w:rsidR="008F1974">
        <w:t>connect</w:t>
      </w:r>
      <w:r w:rsidR="00000FCD">
        <w:t xml:space="preserve"> comm</w:t>
      </w:r>
      <w:r w:rsidR="008F1974">
        <w:t>unication</w:t>
      </w:r>
      <w:r w:rsidR="00000FCD">
        <w:t xml:space="preserve">s teams across departments? </w:t>
      </w:r>
    </w:p>
    <w:p w14:paraId="445C0C09" w14:textId="58C0724A" w:rsidR="000C4372" w:rsidRDefault="000C4372" w:rsidP="000C4372">
      <w:pPr>
        <w:tabs>
          <w:tab w:val="left" w:pos="1041"/>
        </w:tabs>
        <w:spacing w:before="176" w:line="276" w:lineRule="auto"/>
        <w:ind w:left="1440" w:right="944"/>
        <w:jc w:val="both"/>
      </w:pPr>
      <w:r>
        <w:t>Denise</w:t>
      </w:r>
      <w:r w:rsidR="00963E5C">
        <w:t xml:space="preserve"> Beronio</w:t>
      </w:r>
      <w:r>
        <w:t xml:space="preserve">: Yes, we know how valuable these are and are working and preparing for that. </w:t>
      </w:r>
      <w:r w:rsidR="007D6671">
        <w:t xml:space="preserve">We need funding to stay competitive as a State. </w:t>
      </w:r>
      <w:r w:rsidR="00000FCD">
        <w:t xml:space="preserve">We have been conservative in ask to </w:t>
      </w:r>
      <w:r w:rsidR="008F1974">
        <w:t>better chances of</w:t>
      </w:r>
      <w:r w:rsidR="00000FCD">
        <w:t xml:space="preserve"> permanent funding. </w:t>
      </w:r>
    </w:p>
    <w:p w14:paraId="5885F6B2" w14:textId="7A937DF1" w:rsidR="00000FCD" w:rsidRDefault="00000FCD" w:rsidP="000C4372">
      <w:pPr>
        <w:tabs>
          <w:tab w:val="left" w:pos="1041"/>
        </w:tabs>
        <w:spacing w:before="176" w:line="276" w:lineRule="auto"/>
        <w:ind w:left="1440" w:right="944"/>
        <w:jc w:val="both"/>
      </w:pPr>
      <w:r>
        <w:t>Elisabeth</w:t>
      </w:r>
      <w:r w:rsidR="00963E5C">
        <w:t xml:space="preserve"> Johnson</w:t>
      </w:r>
      <w:r>
        <w:t xml:space="preserve">: DCNR has a new comms team. Across departments there will be a regular collaboration with some departments (DCNR, NDOW, Travel Nevada). </w:t>
      </w:r>
    </w:p>
    <w:p w14:paraId="3E01AD93" w14:textId="7435D160" w:rsidR="0080267D" w:rsidRDefault="0080267D" w:rsidP="000C4372">
      <w:pPr>
        <w:tabs>
          <w:tab w:val="left" w:pos="1041"/>
        </w:tabs>
        <w:spacing w:before="176" w:line="276" w:lineRule="auto"/>
        <w:ind w:left="1440" w:right="944"/>
        <w:jc w:val="both"/>
      </w:pPr>
      <w:r>
        <w:t>Cheva</w:t>
      </w:r>
      <w:r w:rsidR="00963E5C">
        <w:t xml:space="preserve"> Gabor</w:t>
      </w:r>
      <w:r>
        <w:t xml:space="preserve">: Shared Stewardship does coordinate on outdoor recreation messaging as well. Randy Keyes and Cheva will be presenting at the June meeting with a Friday field trip on the Mt Rose Scenic Byway. </w:t>
      </w:r>
    </w:p>
    <w:p w14:paraId="49AE40A7" w14:textId="2BFCB719" w:rsidR="00963E5C" w:rsidRDefault="00963E5C" w:rsidP="000C4372">
      <w:pPr>
        <w:tabs>
          <w:tab w:val="left" w:pos="1041"/>
        </w:tabs>
        <w:spacing w:before="176" w:line="276" w:lineRule="auto"/>
        <w:ind w:left="1440" w:right="944"/>
        <w:jc w:val="both"/>
      </w:pPr>
      <w:r>
        <w:t xml:space="preserve">Mauricia Baca: Glad that Dark Skies </w:t>
      </w:r>
      <w:r w:rsidR="008F1974">
        <w:t>NAC is</w:t>
      </w:r>
      <w:r>
        <w:t xml:space="preserve"> being adjusted. Will license plate funding support the program? </w:t>
      </w:r>
      <w:r w:rsidR="008F1974">
        <w:t>H</w:t>
      </w:r>
      <w:r w:rsidR="0075480C">
        <w:t xml:space="preserve">appy that the microgrant amount is being adjusted for the NOER grant. </w:t>
      </w:r>
    </w:p>
    <w:p w14:paraId="45189046" w14:textId="5476450E" w:rsidR="00963E5C" w:rsidRPr="00BB1655" w:rsidRDefault="00963E5C" w:rsidP="000C4372">
      <w:pPr>
        <w:tabs>
          <w:tab w:val="left" w:pos="1041"/>
        </w:tabs>
        <w:spacing w:before="176" w:line="276" w:lineRule="auto"/>
        <w:ind w:left="1440" w:right="944"/>
        <w:jc w:val="both"/>
      </w:pPr>
      <w:r>
        <w:t xml:space="preserve">Elisabeth Johnson: Friends of Nevada Wilderness will be deciding what happens with dark skies </w:t>
      </w:r>
      <w:r w:rsidR="008F1974">
        <w:t xml:space="preserve">license plate </w:t>
      </w:r>
      <w:r>
        <w:t xml:space="preserve">funding. There is a quota to meet to keep the license plate. It is a wait and see right now. There may be collaboration on that in the future. </w:t>
      </w:r>
    </w:p>
    <w:p w14:paraId="748DFD27" w14:textId="77777777" w:rsidR="007C41CB" w:rsidRDefault="007C41CB" w:rsidP="00460343">
      <w:pPr>
        <w:pStyle w:val="BodyText"/>
        <w:jc w:val="both"/>
        <w:rPr>
          <w:sz w:val="24"/>
        </w:rPr>
      </w:pPr>
    </w:p>
    <w:p w14:paraId="730A2FC6" w14:textId="49236152" w:rsidR="00AC2775" w:rsidRPr="00985992" w:rsidRDefault="00000000" w:rsidP="000C5AF0">
      <w:pPr>
        <w:pStyle w:val="ListParagraph"/>
        <w:numPr>
          <w:ilvl w:val="0"/>
          <w:numId w:val="8"/>
        </w:numPr>
        <w:ind w:right="900"/>
        <w:jc w:val="both"/>
      </w:pPr>
      <w:r w:rsidRPr="009513E4">
        <w:rPr>
          <w:b/>
        </w:rPr>
        <w:t xml:space="preserve">PRESENTATION </w:t>
      </w:r>
      <w:r w:rsidR="006E04E0" w:rsidRPr="009513E4">
        <w:rPr>
          <w:b/>
        </w:rPr>
        <w:t xml:space="preserve">FROM </w:t>
      </w:r>
      <w:r w:rsidR="000064F5">
        <w:rPr>
          <w:b/>
        </w:rPr>
        <w:t xml:space="preserve">Michelle Larime with Regional Transportation Commission of Southern </w:t>
      </w:r>
      <w:r w:rsidR="000064F5" w:rsidRPr="000064F5">
        <w:rPr>
          <w:b/>
        </w:rPr>
        <w:t>Nevada</w:t>
      </w:r>
      <w:r w:rsidR="000064F5">
        <w:rPr>
          <w:b/>
        </w:rPr>
        <w:t xml:space="preserve">. </w:t>
      </w:r>
      <w:r w:rsidR="000064F5" w:rsidRPr="00CC43B2">
        <w:rPr>
          <w:bCs/>
        </w:rPr>
        <w:t>RTC is a regional entity that oversees public transportation, traffic management, roadway</w:t>
      </w:r>
      <w:r w:rsidR="00CC43B2" w:rsidRPr="00CC43B2">
        <w:rPr>
          <w:bCs/>
        </w:rPr>
        <w:t xml:space="preserve"> design and construction funding, transportation planning and regional planning efforts known as Southern Nevada Strong. RTC received a $75,000 NORI grant from NDOR to conduct a gap analysis to review resident access to </w:t>
      </w:r>
      <w:r w:rsidR="00446D50" w:rsidRPr="00CC43B2">
        <w:rPr>
          <w:bCs/>
        </w:rPr>
        <w:t>parks and</w:t>
      </w:r>
      <w:r w:rsidR="00CC43B2" w:rsidRPr="00CC43B2">
        <w:rPr>
          <w:bCs/>
        </w:rPr>
        <w:t xml:space="preserve"> identify priority areas of inequitable access for future transportation investments.</w:t>
      </w:r>
      <w:r w:rsidR="00CC43B2">
        <w:rPr>
          <w:b/>
        </w:rPr>
        <w:t xml:space="preserve"> </w:t>
      </w:r>
    </w:p>
    <w:p w14:paraId="4EFB89A9" w14:textId="77777777" w:rsidR="00985992" w:rsidRDefault="00985992" w:rsidP="00985992">
      <w:pPr>
        <w:ind w:right="900"/>
        <w:jc w:val="both"/>
      </w:pPr>
    </w:p>
    <w:p w14:paraId="43FB70E8" w14:textId="77777777" w:rsidR="008F1974" w:rsidRDefault="008F1974" w:rsidP="00985992">
      <w:pPr>
        <w:ind w:left="720" w:right="900"/>
        <w:jc w:val="both"/>
      </w:pPr>
    </w:p>
    <w:p w14:paraId="3ACE48FF" w14:textId="4F85D9DB" w:rsidR="00985992" w:rsidRDefault="00963E5C" w:rsidP="00985992">
      <w:pPr>
        <w:ind w:left="720" w:right="900"/>
        <w:jc w:val="both"/>
      </w:pPr>
      <w:r>
        <w:lastRenderedPageBreak/>
        <w:t xml:space="preserve">Michelle </w:t>
      </w:r>
      <w:proofErr w:type="spellStart"/>
      <w:r>
        <w:t>Larime</w:t>
      </w:r>
      <w:proofErr w:type="spellEnd"/>
      <w:r>
        <w:t xml:space="preserve">: Thanks </w:t>
      </w:r>
      <w:r w:rsidR="008F1974">
        <w:t>for</w:t>
      </w:r>
      <w:r>
        <w:t xml:space="preserve"> NORI grant funding. RTC is the transit provider</w:t>
      </w:r>
      <w:r w:rsidR="008F1974">
        <w:t>; they</w:t>
      </w:r>
      <w:r>
        <w:t xml:space="preserve"> do a bike share service, traffic manager and safety, roadway project funding, metro planning organization. </w:t>
      </w:r>
      <w:r w:rsidR="0075480C">
        <w:t xml:space="preserve">They select projects for federal funding. The Regional Transportation plan is being updated now. </w:t>
      </w:r>
      <w:r w:rsidR="00754393">
        <w:t>The g</w:t>
      </w:r>
      <w:r w:rsidR="0075480C">
        <w:t xml:space="preserve">oal is aligning transportation and land use needs. New policy and planning funds will broaden their role. </w:t>
      </w:r>
      <w:r w:rsidR="00A00FC0">
        <w:t xml:space="preserve">Regional planning is increasingly important with expected growth of over 800,000 people by 2050. This brings challenges. Southern Nevada Strong </w:t>
      </w:r>
      <w:r w:rsidR="008F1974">
        <w:t>R</w:t>
      </w:r>
      <w:r w:rsidR="00A00FC0">
        <w:t>egional</w:t>
      </w:r>
      <w:r w:rsidR="008F1974">
        <w:t xml:space="preserve"> P</w:t>
      </w:r>
      <w:r w:rsidR="00A00FC0">
        <w:t xml:space="preserve">lan is a vision for this future. </w:t>
      </w:r>
      <w:r w:rsidR="00754393">
        <w:t xml:space="preserve">It includes 300 strategies. Regional Open Space and Trails Work Group (ROST) is a part of this and works to increase access to recreation and improve quality of life. </w:t>
      </w:r>
      <w:r w:rsidR="009C0B17">
        <w:t xml:space="preserve">Planning and building out a regional trails system, one connected trail around the valley. This is a priority project. Much of the trail has been completed. There is a SW gap, but they are working on that gap now. Much of the trail is now urban but provides access to open space. Neon to Nature was developed to brand the trails system. The map is available online, printed, and via an app. </w:t>
      </w:r>
      <w:r w:rsidR="001B63B5">
        <w:t xml:space="preserve">There is a ROST strategic planning process happening, with completion in June. One project was a need for infrastructure gaps for increasing access to open space and trails. In 2017 they identified gaps in park access. NORI funding builds on this work. They are reevaluating nature access in terms of priority park access areas. It is not exclusive to local </w:t>
      </w:r>
      <w:r w:rsidR="008F1974">
        <w:t>parks but</w:t>
      </w:r>
      <w:r w:rsidR="001B63B5">
        <w:t xml:space="preserve"> includes federal and state lands. It includes transportation access to these lands. </w:t>
      </w:r>
      <w:r w:rsidR="007A3D2E">
        <w:t xml:space="preserve">They should have a contractor on board in the next month. </w:t>
      </w:r>
    </w:p>
    <w:p w14:paraId="64E5D425" w14:textId="77777777" w:rsidR="003D098C" w:rsidRDefault="003D098C" w:rsidP="00985992">
      <w:pPr>
        <w:ind w:left="720" w:right="900"/>
        <w:jc w:val="both"/>
      </w:pPr>
    </w:p>
    <w:p w14:paraId="3F766CEA" w14:textId="7D8A7977" w:rsidR="003D098C" w:rsidRDefault="003D098C" w:rsidP="00985992">
      <w:pPr>
        <w:ind w:left="720" w:right="900"/>
        <w:jc w:val="both"/>
      </w:pPr>
      <w:r>
        <w:t xml:space="preserve">Debra Strickland: Would love </w:t>
      </w:r>
      <w:r w:rsidR="00E03CD0">
        <w:t xml:space="preserve">for RTC to </w:t>
      </w:r>
      <w:r>
        <w:t xml:space="preserve">reach out and collaborate with Nye County. </w:t>
      </w:r>
    </w:p>
    <w:p w14:paraId="1ABDEFF0" w14:textId="77777777" w:rsidR="00E03CD0" w:rsidRDefault="00E03CD0" w:rsidP="00985992">
      <w:pPr>
        <w:ind w:left="720" w:right="900"/>
        <w:jc w:val="both"/>
      </w:pPr>
    </w:p>
    <w:p w14:paraId="4266A91B" w14:textId="4D3E5808" w:rsidR="00E03CD0" w:rsidRDefault="00E03CD0" w:rsidP="00985992">
      <w:pPr>
        <w:ind w:left="720" w:right="900"/>
        <w:jc w:val="both"/>
      </w:pPr>
      <w:r>
        <w:t>Michelle: There is a goal of reaching out to more partners</w:t>
      </w:r>
      <w:r w:rsidR="008F1974">
        <w:t xml:space="preserve">. </w:t>
      </w:r>
    </w:p>
    <w:p w14:paraId="521FC6C9" w14:textId="77777777" w:rsidR="00E03CD0" w:rsidRDefault="00E03CD0" w:rsidP="00985992">
      <w:pPr>
        <w:ind w:left="720" w:right="900"/>
        <w:jc w:val="both"/>
      </w:pPr>
    </w:p>
    <w:p w14:paraId="06F93DBB" w14:textId="3E8DBD3B" w:rsidR="00E03CD0" w:rsidRDefault="00E03CD0" w:rsidP="00985992">
      <w:pPr>
        <w:ind w:left="720" w:right="900"/>
        <w:jc w:val="both"/>
      </w:pPr>
      <w:r>
        <w:t>Bob Potts: Is there collaboration on GIS needs</w:t>
      </w:r>
      <w:r w:rsidR="008F1974">
        <w:t xml:space="preserve"> with NDOR</w:t>
      </w:r>
      <w:r>
        <w:t xml:space="preserve">? </w:t>
      </w:r>
    </w:p>
    <w:p w14:paraId="1A7EC688" w14:textId="77777777" w:rsidR="00E03CD0" w:rsidRDefault="00E03CD0" w:rsidP="00985992">
      <w:pPr>
        <w:ind w:left="720" w:right="900"/>
        <w:jc w:val="both"/>
      </w:pPr>
    </w:p>
    <w:p w14:paraId="7EB74BB6" w14:textId="78AC472B" w:rsidR="00E03CD0" w:rsidRDefault="00E03CD0" w:rsidP="00985992">
      <w:pPr>
        <w:ind w:left="720" w:right="900"/>
        <w:jc w:val="both"/>
      </w:pPr>
      <w:r>
        <w:t xml:space="preserve">Jasmina: I use Clark County Gizmo for data. </w:t>
      </w:r>
    </w:p>
    <w:p w14:paraId="3B750AA0" w14:textId="77777777" w:rsidR="00E03CD0" w:rsidRDefault="00E03CD0" w:rsidP="00985992">
      <w:pPr>
        <w:ind w:left="720" w:right="900"/>
        <w:jc w:val="both"/>
      </w:pPr>
    </w:p>
    <w:p w14:paraId="7C17374E" w14:textId="7C5EE0F0" w:rsidR="00E03CD0" w:rsidRDefault="00E03CD0" w:rsidP="00985992">
      <w:pPr>
        <w:ind w:left="720" w:right="900"/>
        <w:jc w:val="both"/>
      </w:pPr>
      <w:r>
        <w:t xml:space="preserve">Michelle: I will reach out so we can share data. </w:t>
      </w:r>
    </w:p>
    <w:p w14:paraId="4BB401BB" w14:textId="77777777" w:rsidR="00AC2775" w:rsidRPr="009161A6" w:rsidRDefault="00AC2775" w:rsidP="00460343">
      <w:pPr>
        <w:pStyle w:val="ListParagraph"/>
        <w:jc w:val="both"/>
        <w:rPr>
          <w:sz w:val="16"/>
          <w:szCs w:val="16"/>
        </w:rPr>
      </w:pPr>
    </w:p>
    <w:p w14:paraId="5CCF6153" w14:textId="2E2CEF2B" w:rsidR="00C34E27" w:rsidRDefault="00D3671D" w:rsidP="00C34E27">
      <w:pPr>
        <w:pStyle w:val="ListParagraph"/>
        <w:numPr>
          <w:ilvl w:val="0"/>
          <w:numId w:val="8"/>
        </w:numPr>
        <w:tabs>
          <w:tab w:val="left" w:pos="1041"/>
        </w:tabs>
        <w:spacing w:before="177" w:line="276" w:lineRule="auto"/>
        <w:ind w:right="885"/>
        <w:jc w:val="both"/>
      </w:pPr>
      <w:r w:rsidRPr="00D3671D">
        <w:rPr>
          <w:b/>
          <w:bCs/>
        </w:rPr>
        <w:t xml:space="preserve">PRESENTATION FROM </w:t>
      </w:r>
      <w:r w:rsidR="00446D50">
        <w:rPr>
          <w:b/>
          <w:bCs/>
        </w:rPr>
        <w:t xml:space="preserve">a </w:t>
      </w:r>
      <w:r w:rsidR="00CC43B2">
        <w:rPr>
          <w:b/>
          <w:bCs/>
        </w:rPr>
        <w:t>Springs Preserve staff member</w:t>
      </w:r>
      <w:r w:rsidR="000152D7">
        <w:rPr>
          <w:b/>
          <w:bCs/>
        </w:rPr>
        <w:t xml:space="preserve">. </w:t>
      </w:r>
      <w:r w:rsidR="000152D7">
        <w:t>A Springs Preserve staff member</w:t>
      </w:r>
      <w:r w:rsidR="00446D50" w:rsidRPr="000152D7">
        <w:t xml:space="preserve"> will share the conservation and collaborations efforts between Springs Preserve and various divisions and programs within DCNR. </w:t>
      </w:r>
    </w:p>
    <w:p w14:paraId="0934B220" w14:textId="734B56CE" w:rsidR="00C34E27" w:rsidRPr="00985992" w:rsidRDefault="00C16C27" w:rsidP="00C34E27">
      <w:pPr>
        <w:tabs>
          <w:tab w:val="left" w:pos="1041"/>
        </w:tabs>
        <w:spacing w:before="177" w:line="276" w:lineRule="auto"/>
        <w:ind w:left="720" w:right="885"/>
        <w:jc w:val="both"/>
      </w:pPr>
      <w:r>
        <w:t xml:space="preserve">Andy </w:t>
      </w:r>
      <w:proofErr w:type="spellStart"/>
      <w:r>
        <w:t>Bollanger</w:t>
      </w:r>
      <w:proofErr w:type="spellEnd"/>
      <w:r>
        <w:t xml:space="preserve">: We host 15,000 students </w:t>
      </w:r>
      <w:r w:rsidR="00F712E7">
        <w:t xml:space="preserve">for </w:t>
      </w:r>
      <w:r>
        <w:t>field trip</w:t>
      </w:r>
      <w:r w:rsidR="00F712E7">
        <w:t>s</w:t>
      </w:r>
      <w:r>
        <w:t xml:space="preserve"> which are free to public schools and non-profits. We do teacher training and virtual learning programs. </w:t>
      </w:r>
      <w:r w:rsidR="00702C8A">
        <w:t xml:space="preserve">The Youth Conservation Council involves students from high school to learn about water, energy, natural resource issues </w:t>
      </w:r>
      <w:r w:rsidR="00CD3D45">
        <w:t xml:space="preserve">and </w:t>
      </w:r>
      <w:r w:rsidR="00702C8A">
        <w:t xml:space="preserve">participate in annual Earth Day </w:t>
      </w:r>
      <w:r w:rsidR="00F712E7">
        <w:t>events</w:t>
      </w:r>
      <w:r w:rsidR="00CD3D45">
        <w:t>, running</w:t>
      </w:r>
      <w:r w:rsidR="00702C8A">
        <w:t xml:space="preserve"> activities. </w:t>
      </w:r>
      <w:r w:rsidR="00F712E7">
        <w:t xml:space="preserve">There are five major community events annually. Conserve Nevada funding has been pivotal in developing the preserve. They are redoing the </w:t>
      </w:r>
      <w:proofErr w:type="spellStart"/>
      <w:r w:rsidR="00F712E7">
        <w:t>OriGen</w:t>
      </w:r>
      <w:proofErr w:type="spellEnd"/>
      <w:r w:rsidR="00F712E7">
        <w:t xml:space="preserve"> Museum exhibit to teach about the Colorado River with Conserve Nevada bond money. </w:t>
      </w:r>
      <w:proofErr w:type="spellStart"/>
      <w:r w:rsidR="00F712E7">
        <w:t>Th</w:t>
      </w:r>
      <w:r w:rsidR="00CD3D45">
        <w:t>ir</w:t>
      </w:r>
      <w:r w:rsidR="00F712E7">
        <w:t>e</w:t>
      </w:r>
      <w:proofErr w:type="spellEnd"/>
      <w:r w:rsidR="00F712E7">
        <w:t xml:space="preserve"> next ask will fund actual construction. </w:t>
      </w:r>
      <w:r w:rsidR="00956EEA">
        <w:t xml:space="preserve">It would open Fall 2028. </w:t>
      </w:r>
    </w:p>
    <w:p w14:paraId="0CF401E8" w14:textId="70B19CC2" w:rsidR="00C5383C" w:rsidRPr="003918FC" w:rsidRDefault="00C5383C" w:rsidP="00460343">
      <w:pPr>
        <w:pStyle w:val="ListParagraph"/>
        <w:numPr>
          <w:ilvl w:val="0"/>
          <w:numId w:val="8"/>
        </w:numPr>
        <w:tabs>
          <w:tab w:val="left" w:pos="1041"/>
        </w:tabs>
        <w:spacing w:before="177" w:line="276" w:lineRule="auto"/>
        <w:ind w:right="885"/>
        <w:jc w:val="both"/>
        <w:rPr>
          <w:b/>
          <w:bCs/>
        </w:rPr>
      </w:pPr>
      <w:r w:rsidRPr="0019072E">
        <w:rPr>
          <w:b/>
          <w:bCs/>
        </w:rPr>
        <w:t>PRESENTATION FROM Travel Nevada</w:t>
      </w:r>
      <w:r w:rsidR="0019072E">
        <w:rPr>
          <w:b/>
          <w:bCs/>
        </w:rPr>
        <w:t xml:space="preserve">: </w:t>
      </w:r>
      <w:r w:rsidR="0019072E">
        <w:t>Brenda Scolari, Director of Nevada Tourism &amp; Cultural Affairs will give a presentation about their new campaign “Get A Little Out There”.</w:t>
      </w:r>
    </w:p>
    <w:p w14:paraId="49DCCFE7" w14:textId="77777777" w:rsidR="00CD3D45" w:rsidRDefault="00CD3D45" w:rsidP="009A3D3F">
      <w:pPr>
        <w:pStyle w:val="ListParagraph"/>
        <w:ind w:hanging="320"/>
      </w:pPr>
    </w:p>
    <w:p w14:paraId="3F6319D7" w14:textId="2C4E1087" w:rsidR="001B2FD7" w:rsidRDefault="001B2FD7" w:rsidP="009A3D3F">
      <w:pPr>
        <w:pStyle w:val="ListParagraph"/>
        <w:ind w:hanging="320"/>
      </w:pPr>
      <w:r>
        <w:t>Their first campaign since COVID. They annually gauge their impact on audiences in perception of</w:t>
      </w:r>
    </w:p>
    <w:p w14:paraId="1257732A" w14:textId="052F8CA9" w:rsidR="003918FC" w:rsidRPr="00F712E7" w:rsidRDefault="001B2FD7" w:rsidP="009A3D3F">
      <w:pPr>
        <w:pStyle w:val="ListParagraph"/>
        <w:ind w:left="720" w:firstLine="0"/>
      </w:pPr>
      <w:r>
        <w:t xml:space="preserve">Nevada and tourism. Overview of brand insights. </w:t>
      </w:r>
      <w:r w:rsidR="00FD7F50">
        <w:t xml:space="preserve">They position Nevada as “outdoor recreation plus”. We are working to position Nevada as an exciting destination with Las Vegas and the possibility for exploration. Get A Little Out There is </w:t>
      </w:r>
      <w:proofErr w:type="gramStart"/>
      <w:r w:rsidR="00FD7F50">
        <w:t>the</w:t>
      </w:r>
      <w:proofErr w:type="gramEnd"/>
      <w:r w:rsidR="00FD7F50">
        <w:t xml:space="preserve"> </w:t>
      </w:r>
      <w:r w:rsidR="00CD3D45">
        <w:t>call-to-action</w:t>
      </w:r>
      <w:r w:rsidR="00FD7F50">
        <w:t xml:space="preserve"> campaign. We want people to push beyond their comfort zone and do road trips and get into the </w:t>
      </w:r>
      <w:r w:rsidR="00CD3D45">
        <w:t xml:space="preserve">rural </w:t>
      </w:r>
      <w:r w:rsidR="00FD7F50">
        <w:t xml:space="preserve">communities. </w:t>
      </w:r>
      <w:r w:rsidR="00106FC5">
        <w:t xml:space="preserve">The website has been updated for the new brand. Paid social is a spot where they excel. They are working to connect with sports audiences as Nevada is a sports capital now. Nevada Day was the kickoff. Production filmed over 9 days throughout the state. There is a diversity of people and activities. </w:t>
      </w:r>
    </w:p>
    <w:p w14:paraId="3A8819ED" w14:textId="77777777" w:rsidR="003918FC" w:rsidRPr="003918FC" w:rsidRDefault="003918FC" w:rsidP="003918FC">
      <w:pPr>
        <w:pStyle w:val="ListParagraph"/>
        <w:tabs>
          <w:tab w:val="left" w:pos="1041"/>
        </w:tabs>
        <w:spacing w:before="177" w:line="276" w:lineRule="auto"/>
        <w:ind w:left="720" w:right="885" w:firstLine="0"/>
        <w:jc w:val="both"/>
      </w:pPr>
    </w:p>
    <w:p w14:paraId="2BB7DE88" w14:textId="77C8D8A1" w:rsidR="00FB093E" w:rsidRPr="003918FC" w:rsidRDefault="00F57C7A" w:rsidP="00FB093E">
      <w:pPr>
        <w:pStyle w:val="ListParagraph"/>
        <w:numPr>
          <w:ilvl w:val="0"/>
          <w:numId w:val="8"/>
        </w:numPr>
        <w:tabs>
          <w:tab w:val="left" w:pos="1041"/>
        </w:tabs>
        <w:spacing w:before="177" w:line="276" w:lineRule="auto"/>
        <w:ind w:right="885"/>
        <w:jc w:val="both"/>
        <w:rPr>
          <w:b/>
          <w:bCs/>
        </w:rPr>
      </w:pPr>
      <w:r>
        <w:rPr>
          <w:b/>
          <w:bCs/>
        </w:rPr>
        <w:t xml:space="preserve">PRESENTATION FROM Boulder City Chamber of Commerce: </w:t>
      </w:r>
      <w:r>
        <w:t>Jill Lagan will give a brief update on the Boulder City Adventure Center.</w:t>
      </w:r>
    </w:p>
    <w:p w14:paraId="777F052E" w14:textId="1288EF25" w:rsidR="003918FC" w:rsidRDefault="00687565" w:rsidP="003918FC">
      <w:pPr>
        <w:pStyle w:val="ListParagraph"/>
        <w:tabs>
          <w:tab w:val="left" w:pos="1041"/>
        </w:tabs>
        <w:spacing w:before="177" w:line="276" w:lineRule="auto"/>
        <w:ind w:left="720" w:right="885" w:firstLine="0"/>
        <w:jc w:val="both"/>
      </w:pPr>
      <w:r>
        <w:t>Jill Lagan: Commissioner with Travel Nevada</w:t>
      </w:r>
      <w:r w:rsidR="002A056E">
        <w:t xml:space="preserve"> in Boulder City</w:t>
      </w:r>
      <w:r>
        <w:t xml:space="preserve">. </w:t>
      </w:r>
      <w:r w:rsidR="002A056E">
        <w:t xml:space="preserve">Travel Nevada’s </w:t>
      </w:r>
      <w:r>
        <w:t xml:space="preserve">Adventure Centers in Carson City and Boulder City will be a one stop shop for all things outdoor recreation. It is a window for 16 vendors to do sales to guests. </w:t>
      </w:r>
      <w:r w:rsidR="002A056E">
        <w:t xml:space="preserve">It will be on 5.5 acres. </w:t>
      </w:r>
      <w:r w:rsidR="00527D9C">
        <w:t xml:space="preserve">There is a transportation partner for transportation from the </w:t>
      </w:r>
      <w:r w:rsidR="00CD3D45">
        <w:t xml:space="preserve">Las Vegas </w:t>
      </w:r>
      <w:r w:rsidR="00527D9C">
        <w:t>Strip to Boulder City</w:t>
      </w:r>
      <w:r w:rsidR="008D01B9">
        <w:t xml:space="preserve"> </w:t>
      </w:r>
      <w:r w:rsidR="00CD3D45">
        <w:t xml:space="preserve">to </w:t>
      </w:r>
      <w:r w:rsidR="008D01B9">
        <w:t xml:space="preserve">streamline transportation for operators. </w:t>
      </w:r>
      <w:r w:rsidR="00911F08">
        <w:t xml:space="preserve">There may also be solar charging stations. </w:t>
      </w:r>
      <w:r w:rsidR="00346236">
        <w:t xml:space="preserve">There is a lot of interest from operators. </w:t>
      </w:r>
    </w:p>
    <w:p w14:paraId="039896B7" w14:textId="1BDA52D2" w:rsidR="00346236" w:rsidRDefault="00346236" w:rsidP="003918FC">
      <w:pPr>
        <w:pStyle w:val="ListParagraph"/>
        <w:tabs>
          <w:tab w:val="left" w:pos="1041"/>
        </w:tabs>
        <w:spacing w:before="177" w:line="276" w:lineRule="auto"/>
        <w:ind w:left="720" w:right="885" w:firstLine="0"/>
        <w:jc w:val="both"/>
      </w:pPr>
      <w:r>
        <w:t>Brenda</w:t>
      </w:r>
      <w:r w:rsidR="00227F76">
        <w:t xml:space="preserve"> Scolari</w:t>
      </w:r>
      <w:r>
        <w:t xml:space="preserve">: Schedules for Carson City and Boulder City are concurrent now for opening. We are the only states beta testing this for now. </w:t>
      </w:r>
    </w:p>
    <w:p w14:paraId="47BFC404" w14:textId="27428DCF" w:rsidR="00227F76" w:rsidRDefault="00227F76" w:rsidP="003918FC">
      <w:pPr>
        <w:pStyle w:val="ListParagraph"/>
        <w:tabs>
          <w:tab w:val="left" w:pos="1041"/>
        </w:tabs>
        <w:spacing w:before="177" w:line="276" w:lineRule="auto"/>
        <w:ind w:left="720" w:right="885" w:firstLine="0"/>
        <w:jc w:val="both"/>
      </w:pPr>
      <w:r>
        <w:t xml:space="preserve">Mauricia Baca: Congratulations to Boulder City and Travel Nevada. Can Trail Finder be co-branded with Travel Nevada’s campaign? </w:t>
      </w:r>
    </w:p>
    <w:p w14:paraId="7D155BF4" w14:textId="7FE5F33A" w:rsidR="00227F76" w:rsidRPr="003918FC" w:rsidRDefault="00227F76" w:rsidP="003918FC">
      <w:pPr>
        <w:pStyle w:val="ListParagraph"/>
        <w:tabs>
          <w:tab w:val="left" w:pos="1041"/>
        </w:tabs>
        <w:spacing w:before="177" w:line="276" w:lineRule="auto"/>
        <w:ind w:left="720" w:right="885" w:firstLine="0"/>
        <w:jc w:val="both"/>
      </w:pPr>
      <w:r>
        <w:t xml:space="preserve">Brenda Scolari: We use Trail Finder, and we will work with NDOR for programming and marketing. </w:t>
      </w:r>
    </w:p>
    <w:p w14:paraId="54400E2D" w14:textId="77777777" w:rsidR="007C41CB" w:rsidRPr="009161A6" w:rsidRDefault="007C41CB" w:rsidP="00460343">
      <w:pPr>
        <w:pStyle w:val="BodyText"/>
        <w:jc w:val="both"/>
        <w:rPr>
          <w:sz w:val="16"/>
          <w:szCs w:val="16"/>
        </w:rPr>
      </w:pPr>
    </w:p>
    <w:p w14:paraId="1C0D90D5" w14:textId="20208A66" w:rsidR="007C41CB" w:rsidRDefault="00000000" w:rsidP="00460343">
      <w:pPr>
        <w:pStyle w:val="ListParagraph"/>
        <w:numPr>
          <w:ilvl w:val="0"/>
          <w:numId w:val="8"/>
        </w:numPr>
        <w:tabs>
          <w:tab w:val="left" w:pos="1041"/>
        </w:tabs>
        <w:spacing w:before="80" w:line="278" w:lineRule="auto"/>
        <w:ind w:right="834"/>
        <w:jc w:val="both"/>
      </w:pPr>
      <w:r w:rsidRPr="002A279F">
        <w:rPr>
          <w:b/>
        </w:rPr>
        <w:t>CALL FOR AGENDA ITEMS AND DATE FOR NEXT MEETING(S) *</w:t>
      </w:r>
      <w:r w:rsidRPr="002A279F">
        <w:rPr>
          <w:b/>
          <w:u w:val="single"/>
        </w:rPr>
        <w:t>FOR DISCUSSION</w:t>
      </w:r>
      <w:r w:rsidRPr="002A279F">
        <w:rPr>
          <w:b/>
        </w:rPr>
        <w:t>*–</w:t>
      </w:r>
      <w:r w:rsidRPr="002A279F">
        <w:rPr>
          <w:b/>
          <w:spacing w:val="1"/>
        </w:rPr>
        <w:t xml:space="preserve"> </w:t>
      </w:r>
      <w:r w:rsidRPr="002A279F">
        <w:rPr>
          <w:i/>
          <w:spacing w:val="-7"/>
        </w:rPr>
        <w:t>Stavros</w:t>
      </w:r>
      <w:r w:rsidRPr="002A279F">
        <w:rPr>
          <w:i/>
          <w:spacing w:val="-2"/>
        </w:rPr>
        <w:t xml:space="preserve"> </w:t>
      </w:r>
      <w:r w:rsidRPr="002A279F">
        <w:rPr>
          <w:i/>
          <w:spacing w:val="-7"/>
        </w:rPr>
        <w:t>Anthony,</w:t>
      </w:r>
      <w:r w:rsidRPr="002A279F">
        <w:rPr>
          <w:i/>
          <w:spacing w:val="-5"/>
        </w:rPr>
        <w:t xml:space="preserve"> </w:t>
      </w:r>
      <w:r w:rsidRPr="002A279F">
        <w:rPr>
          <w:i/>
          <w:spacing w:val="-7"/>
        </w:rPr>
        <w:t>Chair</w:t>
      </w:r>
      <w:r w:rsidRPr="002A279F">
        <w:rPr>
          <w:i/>
          <w:spacing w:val="-9"/>
        </w:rPr>
        <w:t xml:space="preserve"> </w:t>
      </w:r>
      <w:r w:rsidRPr="002A279F">
        <w:rPr>
          <w:spacing w:val="-7"/>
        </w:rPr>
        <w:t>–</w:t>
      </w:r>
      <w:r w:rsidRPr="002A279F">
        <w:rPr>
          <w:spacing w:val="-21"/>
        </w:rPr>
        <w:t xml:space="preserve"> </w:t>
      </w:r>
      <w:r w:rsidRPr="002A279F">
        <w:rPr>
          <w:spacing w:val="-7"/>
        </w:rPr>
        <w:t>Advisory</w:t>
      </w:r>
      <w:r w:rsidRPr="002A279F">
        <w:rPr>
          <w:spacing w:val="-18"/>
        </w:rPr>
        <w:t xml:space="preserve"> </w:t>
      </w:r>
      <w:r w:rsidRPr="002A279F">
        <w:rPr>
          <w:spacing w:val="-7"/>
        </w:rPr>
        <w:t>Board</w:t>
      </w:r>
      <w:r w:rsidRPr="002A279F">
        <w:rPr>
          <w:spacing w:val="-24"/>
        </w:rPr>
        <w:t xml:space="preserve"> </w:t>
      </w:r>
      <w:r w:rsidRPr="002A279F">
        <w:rPr>
          <w:spacing w:val="-6"/>
        </w:rPr>
        <w:t>Members</w:t>
      </w:r>
      <w:r w:rsidRPr="002A279F">
        <w:rPr>
          <w:spacing w:val="-23"/>
        </w:rPr>
        <w:t xml:space="preserve"> </w:t>
      </w:r>
      <w:r w:rsidRPr="002A279F">
        <w:rPr>
          <w:spacing w:val="-6"/>
        </w:rPr>
        <w:t>may</w:t>
      </w:r>
      <w:r w:rsidRPr="002A279F">
        <w:rPr>
          <w:spacing w:val="-20"/>
        </w:rPr>
        <w:t xml:space="preserve"> </w:t>
      </w:r>
      <w:r w:rsidRPr="002A279F">
        <w:rPr>
          <w:spacing w:val="-6"/>
        </w:rPr>
        <w:t>at</w:t>
      </w:r>
      <w:r w:rsidRPr="002A279F">
        <w:rPr>
          <w:spacing w:val="-20"/>
        </w:rPr>
        <w:t xml:space="preserve"> </w:t>
      </w:r>
      <w:r w:rsidRPr="002A279F">
        <w:rPr>
          <w:spacing w:val="-6"/>
        </w:rPr>
        <w:t>this</w:t>
      </w:r>
      <w:r w:rsidRPr="002A279F">
        <w:rPr>
          <w:spacing w:val="-21"/>
        </w:rPr>
        <w:t xml:space="preserve"> </w:t>
      </w:r>
      <w:r w:rsidRPr="002A279F">
        <w:rPr>
          <w:spacing w:val="-6"/>
        </w:rPr>
        <w:t>time</w:t>
      </w:r>
      <w:r w:rsidRPr="002A279F">
        <w:rPr>
          <w:spacing w:val="-21"/>
        </w:rPr>
        <w:t xml:space="preserve"> </w:t>
      </w:r>
      <w:r w:rsidRPr="002A279F">
        <w:rPr>
          <w:spacing w:val="-6"/>
        </w:rPr>
        <w:t>recommend</w:t>
      </w:r>
      <w:r w:rsidRPr="002A279F">
        <w:rPr>
          <w:spacing w:val="-18"/>
        </w:rPr>
        <w:t xml:space="preserve"> </w:t>
      </w:r>
      <w:r w:rsidRPr="002A279F">
        <w:rPr>
          <w:spacing w:val="-6"/>
        </w:rPr>
        <w:t>agenda</w:t>
      </w:r>
      <w:r w:rsidRPr="002A279F">
        <w:rPr>
          <w:spacing w:val="-21"/>
        </w:rPr>
        <w:t xml:space="preserve"> </w:t>
      </w:r>
      <w:r w:rsidRPr="002A279F">
        <w:rPr>
          <w:spacing w:val="-6"/>
        </w:rPr>
        <w:t>items,</w:t>
      </w:r>
      <w:r w:rsidRPr="002A279F">
        <w:rPr>
          <w:spacing w:val="-20"/>
        </w:rPr>
        <w:t xml:space="preserve"> </w:t>
      </w:r>
      <w:r w:rsidRPr="002A279F">
        <w:rPr>
          <w:spacing w:val="-6"/>
        </w:rPr>
        <w:t>dates,</w:t>
      </w:r>
      <w:r w:rsidRPr="002A279F">
        <w:rPr>
          <w:spacing w:val="-58"/>
        </w:rPr>
        <w:t xml:space="preserve"> </w:t>
      </w:r>
      <w:r w:rsidRPr="002A279F">
        <w:rPr>
          <w:spacing w:val="-7"/>
        </w:rPr>
        <w:t>and</w:t>
      </w:r>
      <w:r w:rsidRPr="002A279F">
        <w:rPr>
          <w:spacing w:val="-17"/>
        </w:rPr>
        <w:t xml:space="preserve"> </w:t>
      </w:r>
      <w:r w:rsidRPr="002A279F">
        <w:rPr>
          <w:spacing w:val="-10"/>
        </w:rPr>
        <w:t>locations</w:t>
      </w:r>
      <w:r w:rsidRPr="002A279F">
        <w:rPr>
          <w:spacing w:val="-18"/>
        </w:rPr>
        <w:t xml:space="preserve"> </w:t>
      </w:r>
      <w:r w:rsidRPr="002A279F">
        <w:rPr>
          <w:spacing w:val="-6"/>
        </w:rPr>
        <w:t>to</w:t>
      </w:r>
      <w:r w:rsidRPr="002A279F">
        <w:rPr>
          <w:spacing w:val="-18"/>
        </w:rPr>
        <w:t xml:space="preserve"> </w:t>
      </w:r>
      <w:r w:rsidRPr="002A279F">
        <w:rPr>
          <w:spacing w:val="-7"/>
        </w:rPr>
        <w:t>the</w:t>
      </w:r>
      <w:r w:rsidRPr="002A279F">
        <w:rPr>
          <w:spacing w:val="-18"/>
        </w:rPr>
        <w:t xml:space="preserve"> </w:t>
      </w:r>
      <w:r w:rsidRPr="002A279F">
        <w:rPr>
          <w:spacing w:val="-9"/>
        </w:rPr>
        <w:t>chair</w:t>
      </w:r>
      <w:r w:rsidRPr="002A279F">
        <w:rPr>
          <w:spacing w:val="-17"/>
        </w:rPr>
        <w:t xml:space="preserve"> </w:t>
      </w:r>
      <w:r w:rsidRPr="002A279F">
        <w:rPr>
          <w:spacing w:val="-9"/>
        </w:rPr>
        <w:t>for</w:t>
      </w:r>
      <w:r w:rsidRPr="002A279F">
        <w:rPr>
          <w:spacing w:val="-18"/>
        </w:rPr>
        <w:t xml:space="preserve"> </w:t>
      </w:r>
      <w:r w:rsidRPr="002A279F">
        <w:rPr>
          <w:spacing w:val="-7"/>
        </w:rPr>
        <w:t>the</w:t>
      </w:r>
      <w:r w:rsidRPr="002A279F">
        <w:rPr>
          <w:spacing w:val="-18"/>
        </w:rPr>
        <w:t xml:space="preserve"> </w:t>
      </w:r>
      <w:r w:rsidRPr="002A279F">
        <w:rPr>
          <w:spacing w:val="-9"/>
        </w:rPr>
        <w:t>next</w:t>
      </w:r>
      <w:r w:rsidRPr="002A279F">
        <w:rPr>
          <w:spacing w:val="-19"/>
        </w:rPr>
        <w:t xml:space="preserve"> </w:t>
      </w:r>
      <w:r w:rsidRPr="002A279F">
        <w:rPr>
          <w:spacing w:val="-10"/>
        </w:rPr>
        <w:t>meeting.</w:t>
      </w:r>
      <w:r w:rsidRPr="002A279F">
        <w:rPr>
          <w:spacing w:val="-17"/>
        </w:rPr>
        <w:t xml:space="preserve"> </w:t>
      </w:r>
      <w:r w:rsidRPr="002A279F">
        <w:rPr>
          <w:spacing w:val="-6"/>
        </w:rPr>
        <w:t>No</w:t>
      </w:r>
      <w:r w:rsidRPr="002A279F">
        <w:rPr>
          <w:spacing w:val="-18"/>
        </w:rPr>
        <w:t xml:space="preserve"> </w:t>
      </w:r>
      <w:r w:rsidRPr="002A279F">
        <w:rPr>
          <w:spacing w:val="-10"/>
        </w:rPr>
        <w:t>deliberation</w:t>
      </w:r>
      <w:r w:rsidRPr="002A279F">
        <w:rPr>
          <w:spacing w:val="-19"/>
        </w:rPr>
        <w:t xml:space="preserve"> </w:t>
      </w:r>
      <w:r w:rsidRPr="002A279F">
        <w:rPr>
          <w:spacing w:val="-5"/>
        </w:rPr>
        <w:t>or</w:t>
      </w:r>
      <w:r w:rsidRPr="002A279F">
        <w:rPr>
          <w:spacing w:val="-17"/>
        </w:rPr>
        <w:t xml:space="preserve"> </w:t>
      </w:r>
      <w:r w:rsidRPr="002A279F">
        <w:rPr>
          <w:spacing w:val="-9"/>
        </w:rPr>
        <w:t>action</w:t>
      </w:r>
      <w:r w:rsidRPr="002A279F">
        <w:rPr>
          <w:spacing w:val="-18"/>
        </w:rPr>
        <w:t xml:space="preserve"> </w:t>
      </w:r>
      <w:r w:rsidRPr="002A279F">
        <w:rPr>
          <w:spacing w:val="-9"/>
        </w:rPr>
        <w:t>will</w:t>
      </w:r>
      <w:r w:rsidRPr="002A279F">
        <w:rPr>
          <w:spacing w:val="-16"/>
        </w:rPr>
        <w:t xml:space="preserve"> </w:t>
      </w:r>
      <w:r w:rsidRPr="002A279F">
        <w:rPr>
          <w:spacing w:val="-7"/>
        </w:rPr>
        <w:t>be</w:t>
      </w:r>
      <w:r w:rsidRPr="002A279F">
        <w:rPr>
          <w:spacing w:val="-18"/>
        </w:rPr>
        <w:t xml:space="preserve"> </w:t>
      </w:r>
      <w:r w:rsidRPr="002A279F">
        <w:rPr>
          <w:spacing w:val="-9"/>
        </w:rPr>
        <w:t>taken</w:t>
      </w:r>
      <w:r w:rsidRPr="002A279F">
        <w:rPr>
          <w:spacing w:val="-16"/>
        </w:rPr>
        <w:t xml:space="preserve"> </w:t>
      </w:r>
      <w:r w:rsidRPr="002A279F">
        <w:rPr>
          <w:spacing w:val="-5"/>
        </w:rPr>
        <w:t>on</w:t>
      </w:r>
      <w:r w:rsidRPr="002A279F">
        <w:rPr>
          <w:spacing w:val="-19"/>
        </w:rPr>
        <w:t xml:space="preserve"> </w:t>
      </w:r>
      <w:r w:rsidRPr="002A279F">
        <w:rPr>
          <w:spacing w:val="-8"/>
        </w:rPr>
        <w:t>any</w:t>
      </w:r>
      <w:r w:rsidRPr="002A279F">
        <w:rPr>
          <w:spacing w:val="-15"/>
        </w:rPr>
        <w:t xml:space="preserve"> </w:t>
      </w:r>
      <w:r w:rsidRPr="002A279F">
        <w:rPr>
          <w:spacing w:val="-10"/>
        </w:rPr>
        <w:t>information</w:t>
      </w:r>
      <w:r w:rsidR="002A279F">
        <w:rPr>
          <w:spacing w:val="-10"/>
        </w:rPr>
        <w:t xml:space="preserve"> </w:t>
      </w:r>
      <w:r w:rsidRPr="002A279F">
        <w:rPr>
          <w:spacing w:val="-10"/>
        </w:rPr>
        <w:t>presented</w:t>
      </w:r>
      <w:r w:rsidRPr="002A279F">
        <w:rPr>
          <w:spacing w:val="-17"/>
        </w:rPr>
        <w:t xml:space="preserve"> </w:t>
      </w:r>
      <w:r w:rsidRPr="002A279F">
        <w:rPr>
          <w:spacing w:val="-9"/>
        </w:rPr>
        <w:t>until</w:t>
      </w:r>
      <w:r w:rsidRPr="002A279F">
        <w:rPr>
          <w:spacing w:val="-18"/>
        </w:rPr>
        <w:t xml:space="preserve"> </w:t>
      </w:r>
      <w:r w:rsidRPr="002A279F">
        <w:rPr>
          <w:spacing w:val="-7"/>
        </w:rPr>
        <w:t>the</w:t>
      </w:r>
      <w:r w:rsidRPr="002A279F">
        <w:rPr>
          <w:spacing w:val="-17"/>
        </w:rPr>
        <w:t xml:space="preserve"> </w:t>
      </w:r>
      <w:r w:rsidRPr="002A279F">
        <w:rPr>
          <w:spacing w:val="-10"/>
        </w:rPr>
        <w:t>matter</w:t>
      </w:r>
      <w:r w:rsidRPr="002A279F">
        <w:rPr>
          <w:spacing w:val="-13"/>
        </w:rPr>
        <w:t xml:space="preserve"> </w:t>
      </w:r>
      <w:r w:rsidRPr="002A279F">
        <w:rPr>
          <w:spacing w:val="-10"/>
        </w:rPr>
        <w:t>itself</w:t>
      </w:r>
      <w:r w:rsidRPr="002A279F">
        <w:rPr>
          <w:spacing w:val="-16"/>
        </w:rPr>
        <w:t xml:space="preserve"> </w:t>
      </w:r>
      <w:r w:rsidRPr="002A279F">
        <w:rPr>
          <w:spacing w:val="-7"/>
        </w:rPr>
        <w:t>has</w:t>
      </w:r>
      <w:r w:rsidRPr="002A279F">
        <w:rPr>
          <w:spacing w:val="-17"/>
        </w:rPr>
        <w:t xml:space="preserve"> </w:t>
      </w:r>
      <w:r w:rsidRPr="002A279F">
        <w:rPr>
          <w:spacing w:val="-9"/>
        </w:rPr>
        <w:t>been</w:t>
      </w:r>
      <w:r w:rsidRPr="002A279F">
        <w:rPr>
          <w:spacing w:val="-16"/>
        </w:rPr>
        <w:t xml:space="preserve"> </w:t>
      </w:r>
      <w:r w:rsidRPr="002A279F">
        <w:rPr>
          <w:spacing w:val="-10"/>
        </w:rPr>
        <w:t>specifically</w:t>
      </w:r>
      <w:r w:rsidRPr="002A279F">
        <w:rPr>
          <w:spacing w:val="-17"/>
        </w:rPr>
        <w:t xml:space="preserve"> </w:t>
      </w:r>
      <w:r w:rsidRPr="002A279F">
        <w:rPr>
          <w:spacing w:val="-10"/>
        </w:rPr>
        <w:t>included</w:t>
      </w:r>
      <w:r w:rsidRPr="002A279F">
        <w:rPr>
          <w:spacing w:val="-17"/>
        </w:rPr>
        <w:t xml:space="preserve"> </w:t>
      </w:r>
      <w:r w:rsidRPr="002A279F">
        <w:rPr>
          <w:spacing w:val="-5"/>
        </w:rPr>
        <w:t>on</w:t>
      </w:r>
      <w:r w:rsidRPr="002A279F">
        <w:rPr>
          <w:spacing w:val="-16"/>
        </w:rPr>
        <w:t xml:space="preserve"> </w:t>
      </w:r>
      <w:r w:rsidRPr="002A279F">
        <w:rPr>
          <w:spacing w:val="-8"/>
        </w:rPr>
        <w:t>the</w:t>
      </w:r>
      <w:r w:rsidRPr="002A279F">
        <w:rPr>
          <w:spacing w:val="-17"/>
        </w:rPr>
        <w:t xml:space="preserve"> </w:t>
      </w:r>
      <w:r w:rsidRPr="002A279F">
        <w:rPr>
          <w:spacing w:val="-9"/>
        </w:rPr>
        <w:t>agenda</w:t>
      </w:r>
      <w:r w:rsidRPr="002A279F">
        <w:rPr>
          <w:spacing w:val="-17"/>
        </w:rPr>
        <w:t xml:space="preserve"> </w:t>
      </w:r>
      <w:r w:rsidRPr="002A279F">
        <w:rPr>
          <w:spacing w:val="-7"/>
        </w:rPr>
        <w:t>as</w:t>
      </w:r>
      <w:r w:rsidRPr="002A279F">
        <w:rPr>
          <w:spacing w:val="-17"/>
        </w:rPr>
        <w:t xml:space="preserve"> </w:t>
      </w:r>
      <w:r w:rsidRPr="002A279F">
        <w:rPr>
          <w:spacing w:val="-5"/>
        </w:rPr>
        <w:t>an</w:t>
      </w:r>
      <w:r w:rsidRPr="002A279F">
        <w:rPr>
          <w:spacing w:val="-16"/>
        </w:rPr>
        <w:t xml:space="preserve"> </w:t>
      </w:r>
      <w:r w:rsidRPr="002A279F">
        <w:rPr>
          <w:spacing w:val="-9"/>
        </w:rPr>
        <w:t>item</w:t>
      </w:r>
      <w:r w:rsidRPr="002A279F">
        <w:rPr>
          <w:spacing w:val="-16"/>
        </w:rPr>
        <w:t xml:space="preserve"> </w:t>
      </w:r>
      <w:r w:rsidRPr="002A279F">
        <w:rPr>
          <w:spacing w:val="-9"/>
        </w:rPr>
        <w:t>upon</w:t>
      </w:r>
      <w:r w:rsidRPr="002A279F">
        <w:rPr>
          <w:spacing w:val="-14"/>
        </w:rPr>
        <w:t xml:space="preserve"> </w:t>
      </w:r>
      <w:r w:rsidRPr="002A279F">
        <w:rPr>
          <w:spacing w:val="-9"/>
        </w:rPr>
        <w:t>which</w:t>
      </w:r>
      <w:r w:rsidRPr="002A279F">
        <w:rPr>
          <w:spacing w:val="-17"/>
        </w:rPr>
        <w:t xml:space="preserve"> </w:t>
      </w:r>
      <w:r w:rsidRPr="002A279F">
        <w:rPr>
          <w:spacing w:val="-9"/>
        </w:rPr>
        <w:t>action</w:t>
      </w:r>
      <w:r w:rsidRPr="002A279F">
        <w:rPr>
          <w:spacing w:val="-58"/>
        </w:rPr>
        <w:t xml:space="preserve"> </w:t>
      </w:r>
      <w:r w:rsidR="00714DB1">
        <w:rPr>
          <w:spacing w:val="-58"/>
        </w:rPr>
        <w:t xml:space="preserve">                 </w:t>
      </w:r>
      <w:r>
        <w:t>may</w:t>
      </w:r>
      <w:r w:rsidRPr="002A279F">
        <w:rPr>
          <w:spacing w:val="-22"/>
        </w:rPr>
        <w:t xml:space="preserve"> </w:t>
      </w:r>
      <w:r>
        <w:t>be</w:t>
      </w:r>
      <w:r w:rsidRPr="002A279F">
        <w:rPr>
          <w:spacing w:val="-24"/>
        </w:rPr>
        <w:t xml:space="preserve"> </w:t>
      </w:r>
      <w:r>
        <w:t>taken.</w:t>
      </w:r>
    </w:p>
    <w:p w14:paraId="75224A0D" w14:textId="2F5B4392" w:rsidR="00C80581" w:rsidRPr="00C80581" w:rsidRDefault="00883271" w:rsidP="00C80581">
      <w:pPr>
        <w:pStyle w:val="ListParagraph"/>
        <w:tabs>
          <w:tab w:val="left" w:pos="1041"/>
        </w:tabs>
        <w:spacing w:before="80" w:line="278" w:lineRule="auto"/>
        <w:ind w:left="720" w:right="834" w:firstLine="0"/>
        <w:jc w:val="both"/>
        <w:rPr>
          <w:bCs/>
        </w:rPr>
      </w:pPr>
      <w:r>
        <w:rPr>
          <w:bCs/>
        </w:rPr>
        <w:t xml:space="preserve">None. Let us know if there are </w:t>
      </w:r>
      <w:r w:rsidR="00CD3D45">
        <w:rPr>
          <w:bCs/>
        </w:rPr>
        <w:t>topics</w:t>
      </w:r>
      <w:r>
        <w:rPr>
          <w:bCs/>
        </w:rPr>
        <w:t xml:space="preserve"> that come up. </w:t>
      </w:r>
    </w:p>
    <w:p w14:paraId="170EB3BB" w14:textId="4B175106" w:rsidR="007C41CB" w:rsidRDefault="00000000" w:rsidP="00460343">
      <w:pPr>
        <w:pStyle w:val="ListParagraph"/>
        <w:numPr>
          <w:ilvl w:val="0"/>
          <w:numId w:val="8"/>
        </w:numPr>
        <w:tabs>
          <w:tab w:val="left" w:pos="1041"/>
        </w:tabs>
        <w:spacing w:before="172"/>
        <w:jc w:val="both"/>
        <w:rPr>
          <w:b/>
        </w:rPr>
      </w:pPr>
      <w:r>
        <w:rPr>
          <w:b/>
        </w:rPr>
        <w:t>PUBLIC</w:t>
      </w:r>
      <w:r>
        <w:rPr>
          <w:b/>
          <w:spacing w:val="-4"/>
        </w:rPr>
        <w:t xml:space="preserve"> </w:t>
      </w:r>
      <w:r>
        <w:rPr>
          <w:b/>
        </w:rPr>
        <w:t>COMMENT</w:t>
      </w:r>
      <w:r w:rsidR="000152D7">
        <w:rPr>
          <w:b/>
        </w:rPr>
        <w:t>:</w:t>
      </w:r>
    </w:p>
    <w:p w14:paraId="2A11BA1E" w14:textId="77777777" w:rsidR="007C41CB" w:rsidRDefault="00000000" w:rsidP="00460343">
      <w:pPr>
        <w:pStyle w:val="BodyText"/>
        <w:spacing w:before="37" w:line="276" w:lineRule="auto"/>
        <w:ind w:left="720" w:right="834"/>
        <w:jc w:val="both"/>
      </w:pPr>
      <w:r>
        <w:t>Public comment is limited to 3 minutes per person.</w:t>
      </w:r>
      <w:r>
        <w:rPr>
          <w:spacing w:val="1"/>
        </w:rPr>
        <w:t xml:space="preserve"> </w:t>
      </w:r>
      <w:r>
        <w:t>The public may request that items be added</w:t>
      </w:r>
      <w:r>
        <w:rPr>
          <w:spacing w:val="-59"/>
        </w:rPr>
        <w:t xml:space="preserve"> </w:t>
      </w:r>
      <w:r>
        <w:t>to</w:t>
      </w:r>
      <w:r>
        <w:rPr>
          <w:spacing w:val="-2"/>
        </w:rPr>
        <w:t xml:space="preserve"> </w:t>
      </w:r>
      <w:r>
        <w:t>a</w:t>
      </w:r>
      <w:r>
        <w:rPr>
          <w:spacing w:val="-4"/>
        </w:rPr>
        <w:t xml:space="preserve"> </w:t>
      </w:r>
      <w:r>
        <w:t>future</w:t>
      </w:r>
      <w:r>
        <w:rPr>
          <w:spacing w:val="-9"/>
        </w:rPr>
        <w:t xml:space="preserve"> </w:t>
      </w:r>
      <w:r>
        <w:t>agenda.</w:t>
      </w:r>
      <w:r>
        <w:rPr>
          <w:spacing w:val="-9"/>
        </w:rPr>
        <w:t xml:space="preserve"> </w:t>
      </w:r>
      <w:r>
        <w:rPr>
          <w:u w:val="single"/>
        </w:rPr>
        <w:t>No</w:t>
      </w:r>
      <w:r>
        <w:rPr>
          <w:spacing w:val="-11"/>
          <w:u w:val="single"/>
        </w:rPr>
        <w:t xml:space="preserve"> </w:t>
      </w:r>
      <w:r>
        <w:rPr>
          <w:u w:val="single"/>
        </w:rPr>
        <w:t>action</w:t>
      </w:r>
      <w:r>
        <w:rPr>
          <w:spacing w:val="-10"/>
          <w:u w:val="single"/>
        </w:rPr>
        <w:t xml:space="preserve"> </w:t>
      </w:r>
      <w:r>
        <w:rPr>
          <w:u w:val="single"/>
        </w:rPr>
        <w:t>will</w:t>
      </w:r>
      <w:r>
        <w:rPr>
          <w:spacing w:val="-12"/>
          <w:u w:val="single"/>
        </w:rPr>
        <w:t xml:space="preserve"> </w:t>
      </w:r>
      <w:r>
        <w:rPr>
          <w:u w:val="single"/>
        </w:rPr>
        <w:t>be</w:t>
      </w:r>
      <w:r>
        <w:rPr>
          <w:spacing w:val="-10"/>
          <w:u w:val="single"/>
        </w:rPr>
        <w:t xml:space="preserve"> </w:t>
      </w:r>
      <w:r>
        <w:rPr>
          <w:u w:val="single"/>
        </w:rPr>
        <w:t>taken</w:t>
      </w:r>
      <w:r>
        <w:rPr>
          <w:spacing w:val="-10"/>
          <w:u w:val="single"/>
        </w:rPr>
        <w:t xml:space="preserve"> </w:t>
      </w:r>
      <w:r>
        <w:rPr>
          <w:u w:val="single"/>
        </w:rPr>
        <w:t>on</w:t>
      </w:r>
      <w:r>
        <w:rPr>
          <w:spacing w:val="-13"/>
          <w:u w:val="single"/>
        </w:rPr>
        <w:t xml:space="preserve"> </w:t>
      </w:r>
      <w:r>
        <w:rPr>
          <w:u w:val="single"/>
        </w:rPr>
        <w:t>any</w:t>
      </w:r>
      <w:r>
        <w:rPr>
          <w:spacing w:val="-10"/>
          <w:u w:val="single"/>
        </w:rPr>
        <w:t xml:space="preserve"> </w:t>
      </w:r>
      <w:r>
        <w:rPr>
          <w:u w:val="single"/>
        </w:rPr>
        <w:t>matter</w:t>
      </w:r>
      <w:r>
        <w:rPr>
          <w:spacing w:val="-8"/>
          <w:u w:val="single"/>
        </w:rPr>
        <w:t xml:space="preserve"> </w:t>
      </w:r>
      <w:r>
        <w:rPr>
          <w:u w:val="single"/>
        </w:rPr>
        <w:t>raised</w:t>
      </w:r>
      <w:r>
        <w:rPr>
          <w:spacing w:val="-11"/>
          <w:u w:val="single"/>
        </w:rPr>
        <w:t xml:space="preserve"> </w:t>
      </w:r>
      <w:r>
        <w:rPr>
          <w:u w:val="single"/>
        </w:rPr>
        <w:t>during</w:t>
      </w:r>
      <w:r>
        <w:rPr>
          <w:spacing w:val="-10"/>
          <w:u w:val="single"/>
        </w:rPr>
        <w:t xml:space="preserve"> </w:t>
      </w:r>
      <w:r>
        <w:rPr>
          <w:u w:val="single"/>
        </w:rPr>
        <w:t>the</w:t>
      </w:r>
      <w:r>
        <w:rPr>
          <w:spacing w:val="-13"/>
          <w:u w:val="single"/>
        </w:rPr>
        <w:t xml:space="preserve"> </w:t>
      </w:r>
      <w:r>
        <w:rPr>
          <w:u w:val="single"/>
        </w:rPr>
        <w:t>public</w:t>
      </w:r>
      <w:r>
        <w:rPr>
          <w:spacing w:val="-8"/>
          <w:u w:val="single"/>
        </w:rPr>
        <w:t xml:space="preserve"> </w:t>
      </w:r>
      <w:r>
        <w:rPr>
          <w:u w:val="single"/>
        </w:rPr>
        <w:t>comment</w:t>
      </w:r>
      <w:r>
        <w:rPr>
          <w:spacing w:val="-9"/>
          <w:u w:val="single"/>
        </w:rPr>
        <w:t xml:space="preserve"> </w:t>
      </w:r>
      <w:r>
        <w:rPr>
          <w:u w:val="single"/>
        </w:rPr>
        <w:t>period</w:t>
      </w:r>
      <w:r>
        <w:rPr>
          <w:spacing w:val="-58"/>
        </w:rPr>
        <w:t xml:space="preserve"> </w:t>
      </w:r>
      <w:r>
        <w:rPr>
          <w:u w:val="single"/>
        </w:rPr>
        <w:t>that is not already on the agenda</w:t>
      </w:r>
      <w:r>
        <w:t>.</w:t>
      </w:r>
      <w:r>
        <w:rPr>
          <w:spacing w:val="1"/>
        </w:rPr>
        <w:t xml:space="preserve"> </w:t>
      </w:r>
      <w:r>
        <w:t xml:space="preserve">Persons making </w:t>
      </w:r>
      <w:proofErr w:type="gramStart"/>
      <w:r>
        <w:t>comment</w:t>
      </w:r>
      <w:proofErr w:type="gramEnd"/>
      <w:r>
        <w:t xml:space="preserve"> will be asked to begin by stating</w:t>
      </w:r>
      <w:r>
        <w:rPr>
          <w:spacing w:val="1"/>
        </w:rPr>
        <w:t xml:space="preserve"> </w:t>
      </w:r>
      <w:r>
        <w:t>and</w:t>
      </w:r>
      <w:r>
        <w:rPr>
          <w:spacing w:val="-1"/>
        </w:rPr>
        <w:t xml:space="preserve"> </w:t>
      </w:r>
      <w:r>
        <w:t>spelling their</w:t>
      </w:r>
      <w:r>
        <w:rPr>
          <w:spacing w:val="1"/>
        </w:rPr>
        <w:t xml:space="preserve"> </w:t>
      </w:r>
      <w:r>
        <w:t>name</w:t>
      </w:r>
      <w:r>
        <w:rPr>
          <w:spacing w:val="-2"/>
        </w:rPr>
        <w:t xml:space="preserve"> </w:t>
      </w:r>
      <w:r>
        <w:t>for</w:t>
      </w:r>
      <w:r>
        <w:rPr>
          <w:spacing w:val="-1"/>
        </w:rPr>
        <w:t xml:space="preserve"> </w:t>
      </w:r>
      <w:r>
        <w:t>the</w:t>
      </w:r>
      <w:r>
        <w:rPr>
          <w:spacing w:val="-2"/>
        </w:rPr>
        <w:t xml:space="preserve"> </w:t>
      </w:r>
      <w:r>
        <w:t>record.</w:t>
      </w:r>
    </w:p>
    <w:p w14:paraId="051DD8AF" w14:textId="062FA952" w:rsidR="007C41CB" w:rsidRDefault="007C41CB">
      <w:pPr>
        <w:pStyle w:val="BodyText"/>
        <w:spacing w:before="6"/>
        <w:rPr>
          <w:sz w:val="25"/>
        </w:rPr>
      </w:pPr>
    </w:p>
    <w:p w14:paraId="650E657F" w14:textId="2EFB6D83" w:rsidR="007C41CB" w:rsidRDefault="00000000" w:rsidP="00460343">
      <w:pPr>
        <w:pStyle w:val="ListParagraph"/>
        <w:spacing w:line="276" w:lineRule="auto"/>
        <w:ind w:left="720" w:right="834" w:firstLine="0"/>
        <w:jc w:val="both"/>
        <w:rPr>
          <w:i/>
        </w:rPr>
      </w:pPr>
      <w:r w:rsidRPr="00056C78">
        <w:rPr>
          <w:i/>
          <w:spacing w:val="-1"/>
        </w:rPr>
        <w:t xml:space="preserve">Forum restrictions and orderly </w:t>
      </w:r>
      <w:r w:rsidRPr="00056C78">
        <w:rPr>
          <w:i/>
        </w:rPr>
        <w:t>business: The viewpoint of a speaker will not be restricted, but</w:t>
      </w:r>
      <w:r w:rsidRPr="00056C78">
        <w:rPr>
          <w:i/>
          <w:spacing w:val="1"/>
        </w:rPr>
        <w:t xml:space="preserve"> </w:t>
      </w:r>
      <w:r w:rsidRPr="00056C78">
        <w:rPr>
          <w:i/>
        </w:rPr>
        <w:t>reasonable</w:t>
      </w:r>
      <w:r w:rsidRPr="00056C78">
        <w:rPr>
          <w:i/>
          <w:spacing w:val="-7"/>
        </w:rPr>
        <w:t xml:space="preserve"> </w:t>
      </w:r>
      <w:r w:rsidRPr="00056C78">
        <w:rPr>
          <w:i/>
        </w:rPr>
        <w:t>restrictions</w:t>
      </w:r>
      <w:r w:rsidRPr="00056C78">
        <w:rPr>
          <w:i/>
          <w:spacing w:val="-4"/>
        </w:rPr>
        <w:t xml:space="preserve"> </w:t>
      </w:r>
      <w:r w:rsidRPr="00056C78">
        <w:rPr>
          <w:i/>
        </w:rPr>
        <w:t>may</w:t>
      </w:r>
      <w:r w:rsidRPr="00056C78">
        <w:rPr>
          <w:i/>
          <w:spacing w:val="-2"/>
        </w:rPr>
        <w:t xml:space="preserve"> </w:t>
      </w:r>
      <w:r w:rsidRPr="00056C78">
        <w:rPr>
          <w:i/>
        </w:rPr>
        <w:t>be</w:t>
      </w:r>
      <w:r w:rsidRPr="00056C78">
        <w:rPr>
          <w:i/>
          <w:spacing w:val="-3"/>
        </w:rPr>
        <w:t xml:space="preserve"> </w:t>
      </w:r>
      <w:r w:rsidRPr="00056C78">
        <w:rPr>
          <w:i/>
        </w:rPr>
        <w:t>imposed</w:t>
      </w:r>
      <w:r w:rsidRPr="00056C78">
        <w:rPr>
          <w:i/>
          <w:spacing w:val="-2"/>
        </w:rPr>
        <w:t xml:space="preserve"> </w:t>
      </w:r>
      <w:r w:rsidRPr="00056C78">
        <w:rPr>
          <w:i/>
        </w:rPr>
        <w:t>upon</w:t>
      </w:r>
      <w:r w:rsidRPr="00056C78">
        <w:rPr>
          <w:i/>
          <w:spacing w:val="-4"/>
        </w:rPr>
        <w:t xml:space="preserve"> </w:t>
      </w:r>
      <w:r w:rsidRPr="00056C78">
        <w:rPr>
          <w:i/>
        </w:rPr>
        <w:t>the</w:t>
      </w:r>
      <w:r w:rsidRPr="00056C78">
        <w:rPr>
          <w:i/>
          <w:spacing w:val="-7"/>
        </w:rPr>
        <w:t xml:space="preserve"> </w:t>
      </w:r>
      <w:r w:rsidRPr="00056C78">
        <w:rPr>
          <w:i/>
        </w:rPr>
        <w:t>time,</w:t>
      </w:r>
      <w:r w:rsidRPr="00056C78">
        <w:rPr>
          <w:i/>
          <w:spacing w:val="-3"/>
        </w:rPr>
        <w:t xml:space="preserve"> </w:t>
      </w:r>
      <w:r w:rsidRPr="00056C78">
        <w:rPr>
          <w:i/>
        </w:rPr>
        <w:t>place,</w:t>
      </w:r>
      <w:r w:rsidRPr="00056C78">
        <w:rPr>
          <w:i/>
          <w:spacing w:val="-4"/>
        </w:rPr>
        <w:t xml:space="preserve"> </w:t>
      </w:r>
      <w:r w:rsidRPr="00056C78">
        <w:rPr>
          <w:i/>
        </w:rPr>
        <w:t>and</w:t>
      </w:r>
      <w:r w:rsidRPr="00056C78">
        <w:rPr>
          <w:i/>
          <w:spacing w:val="-4"/>
        </w:rPr>
        <w:t xml:space="preserve"> </w:t>
      </w:r>
      <w:r w:rsidRPr="00056C78">
        <w:rPr>
          <w:i/>
        </w:rPr>
        <w:t>manner</w:t>
      </w:r>
      <w:r w:rsidRPr="00056C78">
        <w:rPr>
          <w:i/>
          <w:spacing w:val="-3"/>
        </w:rPr>
        <w:t xml:space="preserve"> </w:t>
      </w:r>
      <w:r w:rsidRPr="00056C78">
        <w:rPr>
          <w:i/>
        </w:rPr>
        <w:t>of</w:t>
      </w:r>
      <w:r w:rsidRPr="00056C78">
        <w:rPr>
          <w:i/>
          <w:spacing w:val="-2"/>
        </w:rPr>
        <w:t xml:space="preserve"> </w:t>
      </w:r>
      <w:r w:rsidRPr="00056C78">
        <w:rPr>
          <w:i/>
        </w:rPr>
        <w:t>speech.</w:t>
      </w:r>
      <w:r w:rsidRPr="00056C78">
        <w:rPr>
          <w:i/>
          <w:spacing w:val="-3"/>
        </w:rPr>
        <w:t xml:space="preserve"> </w:t>
      </w:r>
      <w:r w:rsidRPr="00056C78">
        <w:rPr>
          <w:i/>
        </w:rPr>
        <w:t>Irrelevant</w:t>
      </w:r>
      <w:r w:rsidRPr="00056C78">
        <w:rPr>
          <w:i/>
          <w:spacing w:val="-58"/>
        </w:rPr>
        <w:t xml:space="preserve"> </w:t>
      </w:r>
      <w:r w:rsidRPr="00056C78">
        <w:rPr>
          <w:i/>
        </w:rPr>
        <w:t>and unduly repetitious statements and personal attacks that antagonize or incite others are</w:t>
      </w:r>
      <w:r w:rsidRPr="00056C78">
        <w:rPr>
          <w:i/>
          <w:spacing w:val="1"/>
        </w:rPr>
        <w:t xml:space="preserve"> </w:t>
      </w:r>
      <w:r w:rsidRPr="00056C78">
        <w:rPr>
          <w:i/>
        </w:rPr>
        <w:t>examples</w:t>
      </w:r>
      <w:r w:rsidRPr="00056C78">
        <w:rPr>
          <w:i/>
          <w:spacing w:val="-1"/>
        </w:rPr>
        <w:t xml:space="preserve"> </w:t>
      </w:r>
      <w:r w:rsidRPr="00056C78">
        <w:rPr>
          <w:i/>
        </w:rPr>
        <w:t>of</w:t>
      </w:r>
      <w:r w:rsidRPr="00056C78">
        <w:rPr>
          <w:i/>
          <w:spacing w:val="2"/>
        </w:rPr>
        <w:t xml:space="preserve"> </w:t>
      </w:r>
      <w:r w:rsidRPr="00056C78">
        <w:rPr>
          <w:i/>
        </w:rPr>
        <w:t>public</w:t>
      </w:r>
      <w:r w:rsidRPr="00056C78">
        <w:rPr>
          <w:i/>
          <w:spacing w:val="1"/>
        </w:rPr>
        <w:t xml:space="preserve"> </w:t>
      </w:r>
      <w:r w:rsidR="00056C78" w:rsidRPr="00056C78">
        <w:rPr>
          <w:i/>
        </w:rPr>
        <w:t>comments</w:t>
      </w:r>
      <w:r w:rsidRPr="00056C78">
        <w:rPr>
          <w:i/>
          <w:spacing w:val="-2"/>
        </w:rPr>
        <w:t xml:space="preserve"> </w:t>
      </w:r>
      <w:r w:rsidRPr="00056C78">
        <w:rPr>
          <w:i/>
        </w:rPr>
        <w:t>that</w:t>
      </w:r>
      <w:r w:rsidRPr="00056C78">
        <w:rPr>
          <w:i/>
          <w:spacing w:val="-1"/>
        </w:rPr>
        <w:t xml:space="preserve"> </w:t>
      </w:r>
      <w:r w:rsidRPr="00056C78">
        <w:rPr>
          <w:i/>
        </w:rPr>
        <w:t>may</w:t>
      </w:r>
      <w:r w:rsidRPr="00056C78">
        <w:rPr>
          <w:i/>
          <w:spacing w:val="-2"/>
        </w:rPr>
        <w:t xml:space="preserve"> </w:t>
      </w:r>
      <w:r w:rsidRPr="00056C78">
        <w:rPr>
          <w:i/>
        </w:rPr>
        <w:t>be</w:t>
      </w:r>
      <w:r w:rsidRPr="00056C78">
        <w:rPr>
          <w:i/>
          <w:spacing w:val="-2"/>
        </w:rPr>
        <w:t xml:space="preserve"> </w:t>
      </w:r>
      <w:r w:rsidRPr="00056C78">
        <w:rPr>
          <w:i/>
        </w:rPr>
        <w:t>reasonably limited.</w:t>
      </w:r>
    </w:p>
    <w:p w14:paraId="0545F883" w14:textId="77777777" w:rsidR="00883271" w:rsidRDefault="00883271" w:rsidP="00460343">
      <w:pPr>
        <w:pStyle w:val="ListParagraph"/>
        <w:spacing w:line="276" w:lineRule="auto"/>
        <w:ind w:left="720" w:right="834" w:firstLine="0"/>
        <w:jc w:val="both"/>
        <w:rPr>
          <w:iCs/>
        </w:rPr>
      </w:pPr>
    </w:p>
    <w:p w14:paraId="7B2078DB" w14:textId="075FE7A2" w:rsidR="00883271" w:rsidRPr="00883271" w:rsidRDefault="00883271" w:rsidP="00460343">
      <w:pPr>
        <w:pStyle w:val="ListParagraph"/>
        <w:spacing w:line="276" w:lineRule="auto"/>
        <w:ind w:left="720" w:right="834" w:firstLine="0"/>
        <w:jc w:val="both"/>
        <w:rPr>
          <w:iCs/>
        </w:rPr>
      </w:pPr>
      <w:r>
        <w:rPr>
          <w:iCs/>
        </w:rPr>
        <w:t xml:space="preserve">No public comment. </w:t>
      </w:r>
    </w:p>
    <w:p w14:paraId="7458B49E" w14:textId="77777777" w:rsidR="007C41CB" w:rsidRDefault="007C41CB">
      <w:pPr>
        <w:pStyle w:val="BodyText"/>
        <w:rPr>
          <w:i/>
          <w:sz w:val="24"/>
        </w:rPr>
      </w:pPr>
    </w:p>
    <w:p w14:paraId="0A15F86E" w14:textId="29743FDD" w:rsidR="007C41CB" w:rsidRDefault="00000000" w:rsidP="009513E4">
      <w:pPr>
        <w:pStyle w:val="ListParagraph"/>
        <w:numPr>
          <w:ilvl w:val="0"/>
          <w:numId w:val="8"/>
        </w:numPr>
        <w:tabs>
          <w:tab w:val="left" w:pos="1041"/>
        </w:tabs>
        <w:spacing w:before="178"/>
        <w:rPr>
          <w:i/>
        </w:rPr>
      </w:pPr>
      <w:r>
        <w:rPr>
          <w:b/>
          <w:spacing w:val="-1"/>
        </w:rPr>
        <w:t>ADJOURNMENT</w:t>
      </w:r>
      <w:r>
        <w:rPr>
          <w:b/>
          <w:spacing w:val="-8"/>
        </w:rPr>
        <w:t xml:space="preserve"> </w:t>
      </w:r>
      <w:r>
        <w:rPr>
          <w:b/>
        </w:rPr>
        <w:t>*</w:t>
      </w:r>
      <w:r>
        <w:rPr>
          <w:b/>
          <w:u w:val="single"/>
        </w:rPr>
        <w:t>FOR</w:t>
      </w:r>
      <w:r>
        <w:rPr>
          <w:b/>
          <w:spacing w:val="-15"/>
          <w:u w:val="single"/>
        </w:rPr>
        <w:t xml:space="preserve"> </w:t>
      </w:r>
      <w:r>
        <w:rPr>
          <w:b/>
          <w:u w:val="single"/>
        </w:rPr>
        <w:t>POSSIBLE</w:t>
      </w:r>
      <w:r>
        <w:rPr>
          <w:b/>
          <w:spacing w:val="-13"/>
          <w:u w:val="single"/>
        </w:rPr>
        <w:t xml:space="preserve"> </w:t>
      </w:r>
      <w:r>
        <w:rPr>
          <w:b/>
          <w:u w:val="single"/>
        </w:rPr>
        <w:t>ACTION</w:t>
      </w:r>
      <w:r>
        <w:rPr>
          <w:b/>
        </w:rPr>
        <w:t>*</w:t>
      </w:r>
      <w:r w:rsidR="00204AA7">
        <w:rPr>
          <w:b/>
        </w:rPr>
        <w:t>:</w:t>
      </w:r>
      <w:r>
        <w:rPr>
          <w:b/>
        </w:rPr>
        <w:t xml:space="preserve"> </w:t>
      </w:r>
      <w:r>
        <w:rPr>
          <w:i/>
        </w:rPr>
        <w:t>Stavros Anthony,</w:t>
      </w:r>
      <w:r>
        <w:rPr>
          <w:i/>
          <w:spacing w:val="-11"/>
        </w:rPr>
        <w:t xml:space="preserve"> </w:t>
      </w:r>
      <w:r>
        <w:rPr>
          <w:i/>
        </w:rPr>
        <w:t>Chair</w:t>
      </w:r>
    </w:p>
    <w:p w14:paraId="181A83D7" w14:textId="031B68D4" w:rsidR="00883271" w:rsidRPr="00883271" w:rsidRDefault="00883271" w:rsidP="00883271">
      <w:pPr>
        <w:tabs>
          <w:tab w:val="left" w:pos="1041"/>
        </w:tabs>
        <w:spacing w:before="178"/>
        <w:ind w:left="720"/>
        <w:rPr>
          <w:iCs/>
        </w:rPr>
      </w:pPr>
      <w:r>
        <w:rPr>
          <w:iCs/>
        </w:rPr>
        <w:t xml:space="preserve">Anthony adjourned at 12:00pm. </w:t>
      </w:r>
    </w:p>
    <w:p w14:paraId="07E83E26" w14:textId="77777777" w:rsidR="007C41CB" w:rsidRDefault="007C41CB">
      <w:pPr>
        <w:pStyle w:val="BodyText"/>
        <w:rPr>
          <w:i/>
          <w:sz w:val="20"/>
        </w:rPr>
      </w:pPr>
    </w:p>
    <w:p w14:paraId="1EBA5930" w14:textId="0846080B" w:rsidR="007C41CB" w:rsidRPr="00460343" w:rsidRDefault="00000000" w:rsidP="000C5AF0">
      <w:pPr>
        <w:pStyle w:val="ListParagraph"/>
        <w:tabs>
          <w:tab w:val="left" w:pos="2593"/>
        </w:tabs>
        <w:spacing w:before="93"/>
        <w:ind w:left="720" w:right="900" w:firstLine="0"/>
        <w:jc w:val="both"/>
        <w:rPr>
          <w:b/>
          <w:sz w:val="20"/>
        </w:rPr>
      </w:pPr>
      <w:r w:rsidRPr="00460343">
        <w:rPr>
          <w:b/>
          <w:sz w:val="20"/>
        </w:rPr>
        <w:t>NOTICE:</w:t>
      </w:r>
      <w:r w:rsidR="00460343" w:rsidRPr="00460343">
        <w:rPr>
          <w:b/>
          <w:sz w:val="20"/>
        </w:rPr>
        <w:t xml:space="preserve"> </w:t>
      </w:r>
      <w:r w:rsidRPr="00460343">
        <w:rPr>
          <w:b/>
          <w:sz w:val="20"/>
        </w:rPr>
        <w:t>Items</w:t>
      </w:r>
      <w:r w:rsidRPr="00460343">
        <w:rPr>
          <w:b/>
          <w:spacing w:val="10"/>
          <w:sz w:val="20"/>
        </w:rPr>
        <w:t xml:space="preserve"> </w:t>
      </w:r>
      <w:r w:rsidRPr="00460343">
        <w:rPr>
          <w:b/>
          <w:sz w:val="20"/>
        </w:rPr>
        <w:t>on</w:t>
      </w:r>
      <w:r w:rsidRPr="00460343">
        <w:rPr>
          <w:b/>
          <w:spacing w:val="10"/>
          <w:sz w:val="20"/>
        </w:rPr>
        <w:t xml:space="preserve"> </w:t>
      </w:r>
      <w:r w:rsidRPr="00460343">
        <w:rPr>
          <w:b/>
          <w:sz w:val="20"/>
        </w:rPr>
        <w:t>this</w:t>
      </w:r>
      <w:r w:rsidRPr="00460343">
        <w:rPr>
          <w:b/>
          <w:spacing w:val="12"/>
          <w:sz w:val="20"/>
        </w:rPr>
        <w:t xml:space="preserve"> </w:t>
      </w:r>
      <w:r w:rsidRPr="00460343">
        <w:rPr>
          <w:b/>
          <w:sz w:val="20"/>
        </w:rPr>
        <w:t>agenda</w:t>
      </w:r>
      <w:r w:rsidRPr="00460343">
        <w:rPr>
          <w:b/>
          <w:spacing w:val="12"/>
          <w:sz w:val="20"/>
        </w:rPr>
        <w:t xml:space="preserve"> </w:t>
      </w:r>
      <w:r w:rsidRPr="00460343">
        <w:rPr>
          <w:b/>
          <w:sz w:val="20"/>
        </w:rPr>
        <w:t>may</w:t>
      </w:r>
      <w:r w:rsidRPr="00460343">
        <w:rPr>
          <w:b/>
          <w:spacing w:val="10"/>
          <w:sz w:val="20"/>
        </w:rPr>
        <w:t xml:space="preserve"> </w:t>
      </w:r>
      <w:r w:rsidRPr="00460343">
        <w:rPr>
          <w:b/>
          <w:sz w:val="20"/>
        </w:rPr>
        <w:t>be</w:t>
      </w:r>
      <w:r w:rsidRPr="00460343">
        <w:rPr>
          <w:b/>
          <w:spacing w:val="9"/>
          <w:sz w:val="20"/>
        </w:rPr>
        <w:t xml:space="preserve"> </w:t>
      </w:r>
      <w:r w:rsidRPr="00460343">
        <w:rPr>
          <w:b/>
          <w:sz w:val="20"/>
        </w:rPr>
        <w:t>taken</w:t>
      </w:r>
      <w:r w:rsidRPr="00460343">
        <w:rPr>
          <w:b/>
          <w:spacing w:val="13"/>
          <w:sz w:val="20"/>
        </w:rPr>
        <w:t xml:space="preserve"> </w:t>
      </w:r>
      <w:r w:rsidRPr="00460343">
        <w:rPr>
          <w:b/>
          <w:sz w:val="20"/>
        </w:rPr>
        <w:t>in</w:t>
      </w:r>
      <w:r w:rsidRPr="00460343">
        <w:rPr>
          <w:b/>
          <w:spacing w:val="13"/>
          <w:sz w:val="20"/>
        </w:rPr>
        <w:t xml:space="preserve"> </w:t>
      </w:r>
      <w:r w:rsidRPr="00460343">
        <w:rPr>
          <w:b/>
          <w:sz w:val="20"/>
        </w:rPr>
        <w:t>a</w:t>
      </w:r>
      <w:r w:rsidRPr="00460343">
        <w:rPr>
          <w:b/>
          <w:spacing w:val="9"/>
          <w:sz w:val="20"/>
        </w:rPr>
        <w:t xml:space="preserve"> </w:t>
      </w:r>
      <w:r w:rsidRPr="00460343">
        <w:rPr>
          <w:b/>
          <w:sz w:val="20"/>
        </w:rPr>
        <w:t>different</w:t>
      </w:r>
      <w:r w:rsidRPr="00460343">
        <w:rPr>
          <w:b/>
          <w:spacing w:val="12"/>
          <w:sz w:val="20"/>
        </w:rPr>
        <w:t xml:space="preserve"> </w:t>
      </w:r>
      <w:r w:rsidRPr="00460343">
        <w:rPr>
          <w:b/>
          <w:sz w:val="20"/>
        </w:rPr>
        <w:t>order</w:t>
      </w:r>
      <w:r w:rsidRPr="00460343">
        <w:rPr>
          <w:b/>
          <w:spacing w:val="10"/>
          <w:sz w:val="20"/>
        </w:rPr>
        <w:t xml:space="preserve"> </w:t>
      </w:r>
      <w:r w:rsidRPr="00460343">
        <w:rPr>
          <w:b/>
          <w:sz w:val="20"/>
        </w:rPr>
        <w:t>than</w:t>
      </w:r>
      <w:r w:rsidRPr="00460343">
        <w:rPr>
          <w:b/>
          <w:spacing w:val="13"/>
          <w:sz w:val="20"/>
        </w:rPr>
        <w:t xml:space="preserve"> </w:t>
      </w:r>
      <w:r w:rsidRPr="00460343">
        <w:rPr>
          <w:b/>
          <w:sz w:val="20"/>
        </w:rPr>
        <w:t>listed,</w:t>
      </w:r>
      <w:r w:rsidRPr="00460343">
        <w:rPr>
          <w:b/>
          <w:spacing w:val="-53"/>
          <w:sz w:val="20"/>
        </w:rPr>
        <w:t xml:space="preserve"> </w:t>
      </w:r>
      <w:r w:rsidRPr="00460343">
        <w:rPr>
          <w:b/>
          <w:sz w:val="20"/>
        </w:rPr>
        <w:t>combined</w:t>
      </w:r>
      <w:r w:rsidRPr="00460343">
        <w:rPr>
          <w:b/>
          <w:spacing w:val="1"/>
          <w:sz w:val="20"/>
        </w:rPr>
        <w:t xml:space="preserve"> </w:t>
      </w:r>
      <w:r w:rsidRPr="00460343">
        <w:rPr>
          <w:b/>
          <w:sz w:val="20"/>
        </w:rPr>
        <w:t>for consideration, or removed from the agenda at the discretion of the</w:t>
      </w:r>
      <w:r w:rsidRPr="00460343">
        <w:rPr>
          <w:b/>
          <w:spacing w:val="1"/>
          <w:sz w:val="20"/>
        </w:rPr>
        <w:t xml:space="preserve"> </w:t>
      </w:r>
      <w:r w:rsidRPr="00460343">
        <w:rPr>
          <w:b/>
          <w:sz w:val="20"/>
        </w:rPr>
        <w:t>Chair.</w:t>
      </w:r>
    </w:p>
    <w:p w14:paraId="6DFC3F4E" w14:textId="77777777" w:rsidR="007C41CB" w:rsidRDefault="007C41CB">
      <w:pPr>
        <w:pStyle w:val="BodyText"/>
        <w:spacing w:before="10"/>
        <w:rPr>
          <w:b/>
          <w:sz w:val="11"/>
        </w:rPr>
      </w:pPr>
    </w:p>
    <w:p w14:paraId="01158E5F" w14:textId="55AEDFE3" w:rsidR="007C41CB" w:rsidRPr="001F4EFE" w:rsidRDefault="00000000" w:rsidP="000C5AF0">
      <w:pPr>
        <w:pStyle w:val="ListParagraph"/>
        <w:spacing w:before="93"/>
        <w:ind w:left="720" w:right="900" w:firstLine="0"/>
        <w:jc w:val="both"/>
        <w:rPr>
          <w:sz w:val="20"/>
        </w:rPr>
      </w:pPr>
      <w:r w:rsidRPr="00460343">
        <w:rPr>
          <w:sz w:val="20"/>
        </w:rPr>
        <w:t>Notice</w:t>
      </w:r>
      <w:r w:rsidRPr="00460343">
        <w:rPr>
          <w:spacing w:val="-1"/>
          <w:sz w:val="20"/>
        </w:rPr>
        <w:t xml:space="preserve"> </w:t>
      </w:r>
      <w:r w:rsidRPr="00460343">
        <w:rPr>
          <w:sz w:val="20"/>
        </w:rPr>
        <w:t>of</w:t>
      </w:r>
      <w:r w:rsidRPr="00460343">
        <w:rPr>
          <w:spacing w:val="-3"/>
          <w:sz w:val="20"/>
        </w:rPr>
        <w:t xml:space="preserve"> </w:t>
      </w:r>
      <w:r w:rsidRPr="00460343">
        <w:rPr>
          <w:sz w:val="20"/>
        </w:rPr>
        <w:t>this</w:t>
      </w:r>
      <w:r w:rsidRPr="00460343">
        <w:rPr>
          <w:spacing w:val="-1"/>
          <w:sz w:val="20"/>
        </w:rPr>
        <w:t xml:space="preserve"> </w:t>
      </w:r>
      <w:r w:rsidRPr="00460343">
        <w:rPr>
          <w:sz w:val="20"/>
        </w:rPr>
        <w:t>meeting</w:t>
      </w:r>
      <w:r w:rsidRPr="00460343">
        <w:rPr>
          <w:spacing w:val="-1"/>
          <w:sz w:val="20"/>
        </w:rPr>
        <w:t xml:space="preserve"> </w:t>
      </w:r>
      <w:r w:rsidRPr="00460343">
        <w:rPr>
          <w:sz w:val="20"/>
        </w:rPr>
        <w:t>was</w:t>
      </w:r>
      <w:r w:rsidRPr="00460343">
        <w:rPr>
          <w:spacing w:val="1"/>
          <w:sz w:val="20"/>
        </w:rPr>
        <w:t xml:space="preserve"> </w:t>
      </w:r>
      <w:r w:rsidRPr="00460343">
        <w:rPr>
          <w:sz w:val="20"/>
        </w:rPr>
        <w:t>also</w:t>
      </w:r>
      <w:r w:rsidRPr="00460343">
        <w:rPr>
          <w:spacing w:val="-3"/>
          <w:sz w:val="20"/>
        </w:rPr>
        <w:t xml:space="preserve"> </w:t>
      </w:r>
      <w:r w:rsidRPr="00460343">
        <w:rPr>
          <w:sz w:val="20"/>
        </w:rPr>
        <w:t>posted</w:t>
      </w:r>
      <w:r w:rsidRPr="00460343">
        <w:rPr>
          <w:spacing w:val="-1"/>
          <w:sz w:val="20"/>
        </w:rPr>
        <w:t xml:space="preserve"> </w:t>
      </w:r>
      <w:r w:rsidR="00460343" w:rsidRPr="00460343">
        <w:rPr>
          <w:spacing w:val="-1"/>
          <w:sz w:val="20"/>
        </w:rPr>
        <w:t xml:space="preserve">on site at the Nevada State Library and Archives </w:t>
      </w:r>
      <w:r w:rsidR="00460343" w:rsidRPr="00460343">
        <w:rPr>
          <w:sz w:val="20"/>
        </w:rPr>
        <w:t>at 100 N. Stewart St., Carson City, NV 89701, The Bryan Building, Department of Conservation and Natural Resources, 901 S. Stewart St., Lobby, Carson City, NV 89701</w:t>
      </w:r>
      <w:r w:rsidR="00460343">
        <w:rPr>
          <w:sz w:val="20"/>
        </w:rPr>
        <w:t>, and the Grant Sawyer State Office Building, 555 E. Washington Ave, #4400, Las Vegas, NV 89101. The Agenda is also posted at</w:t>
      </w:r>
      <w:r w:rsidR="00460343" w:rsidRPr="00460343">
        <w:rPr>
          <w:sz w:val="20"/>
        </w:rPr>
        <w:t xml:space="preserve"> </w:t>
      </w:r>
      <w:r w:rsidRPr="00460343">
        <w:rPr>
          <w:sz w:val="20"/>
        </w:rPr>
        <w:t>the</w:t>
      </w:r>
      <w:r w:rsidRPr="00460343">
        <w:rPr>
          <w:spacing w:val="-3"/>
          <w:sz w:val="20"/>
        </w:rPr>
        <w:t xml:space="preserve"> </w:t>
      </w:r>
      <w:r w:rsidRPr="00460343">
        <w:rPr>
          <w:sz w:val="20"/>
        </w:rPr>
        <w:lastRenderedPageBreak/>
        <w:t>Nevada Department</w:t>
      </w:r>
      <w:r w:rsidRPr="00460343">
        <w:rPr>
          <w:spacing w:val="-1"/>
          <w:sz w:val="20"/>
        </w:rPr>
        <w:t xml:space="preserve"> </w:t>
      </w:r>
      <w:r w:rsidRPr="00460343">
        <w:rPr>
          <w:sz w:val="20"/>
        </w:rPr>
        <w:t>of</w:t>
      </w:r>
      <w:r w:rsidRPr="00460343">
        <w:rPr>
          <w:spacing w:val="-3"/>
          <w:sz w:val="20"/>
        </w:rPr>
        <w:t xml:space="preserve"> </w:t>
      </w:r>
      <w:r w:rsidRPr="00460343">
        <w:rPr>
          <w:sz w:val="20"/>
        </w:rPr>
        <w:t>Conservation</w:t>
      </w:r>
      <w:r w:rsidRPr="00460343">
        <w:rPr>
          <w:spacing w:val="-2"/>
          <w:sz w:val="20"/>
        </w:rPr>
        <w:t xml:space="preserve"> </w:t>
      </w:r>
      <w:proofErr w:type="gramStart"/>
      <w:r w:rsidRPr="00460343">
        <w:rPr>
          <w:sz w:val="20"/>
        </w:rPr>
        <w:t>and</w:t>
      </w:r>
      <w:r w:rsidR="002A279F" w:rsidRPr="00460343">
        <w:rPr>
          <w:sz w:val="20"/>
        </w:rPr>
        <w:t xml:space="preserve"> </w:t>
      </w:r>
      <w:r w:rsidRPr="00460343">
        <w:rPr>
          <w:spacing w:val="-53"/>
          <w:sz w:val="20"/>
        </w:rPr>
        <w:t xml:space="preserve"> </w:t>
      </w:r>
      <w:r w:rsidRPr="00460343">
        <w:rPr>
          <w:sz w:val="20"/>
        </w:rPr>
        <w:t>Natural</w:t>
      </w:r>
      <w:proofErr w:type="gramEnd"/>
      <w:r w:rsidRPr="00460343">
        <w:rPr>
          <w:spacing w:val="-3"/>
          <w:sz w:val="20"/>
        </w:rPr>
        <w:t xml:space="preserve"> </w:t>
      </w:r>
      <w:r w:rsidRPr="00460343">
        <w:rPr>
          <w:sz w:val="20"/>
        </w:rPr>
        <w:t>Resources</w:t>
      </w:r>
      <w:r w:rsidRPr="00460343">
        <w:rPr>
          <w:spacing w:val="1"/>
          <w:sz w:val="20"/>
        </w:rPr>
        <w:t xml:space="preserve"> </w:t>
      </w:r>
      <w:r w:rsidRPr="00460343">
        <w:rPr>
          <w:sz w:val="20"/>
        </w:rPr>
        <w:t>Website at:</w:t>
      </w:r>
      <w:r w:rsidRPr="00460343">
        <w:rPr>
          <w:spacing w:val="-1"/>
          <w:sz w:val="20"/>
        </w:rPr>
        <w:t xml:space="preserve"> </w:t>
      </w:r>
      <w:hyperlink r:id="rId8">
        <w:r w:rsidRPr="001F4EFE">
          <w:rPr>
            <w:color w:val="0000FF"/>
            <w:sz w:val="20"/>
            <w:u w:val="single" w:color="000000"/>
          </w:rPr>
          <w:t>http://dcnr.nv.gov/</w:t>
        </w:r>
        <w:r w:rsidRPr="001F4EFE">
          <w:rPr>
            <w:color w:val="0000FF"/>
            <w:spacing w:val="1"/>
            <w:sz w:val="20"/>
          </w:rPr>
          <w:t xml:space="preserve"> </w:t>
        </w:r>
      </w:hyperlink>
      <w:r w:rsidRPr="001F4EFE">
        <w:rPr>
          <w:sz w:val="20"/>
        </w:rPr>
        <w:t xml:space="preserve">and </w:t>
      </w:r>
      <w:hyperlink r:id="rId9">
        <w:r w:rsidRPr="001F4EFE">
          <w:rPr>
            <w:color w:val="0000FF"/>
            <w:sz w:val="20"/>
            <w:u w:val="single" w:color="0000FF"/>
          </w:rPr>
          <w:t>https://notice.nv.gov/</w:t>
        </w:r>
      </w:hyperlink>
    </w:p>
    <w:p w14:paraId="33038FE1" w14:textId="1A7A81B3" w:rsidR="007C41CB" w:rsidRDefault="007C41CB">
      <w:pPr>
        <w:pStyle w:val="BodyText"/>
        <w:spacing w:before="10"/>
        <w:rPr>
          <w:sz w:val="16"/>
        </w:rPr>
      </w:pPr>
    </w:p>
    <w:p w14:paraId="69D72832" w14:textId="542302CF" w:rsidR="002A279F" w:rsidRPr="00840A19" w:rsidRDefault="002A279F">
      <w:pPr>
        <w:pStyle w:val="BodyText"/>
        <w:spacing w:before="10"/>
        <w:rPr>
          <w:b/>
          <w:bCs/>
          <w:sz w:val="16"/>
        </w:rPr>
      </w:pPr>
      <w:r w:rsidRPr="002A279F">
        <w:rPr>
          <w:b/>
          <w:bCs/>
          <w:sz w:val="16"/>
        </w:rPr>
        <w:t>_________________________________________________________________________________________________________________________</w:t>
      </w:r>
    </w:p>
    <w:p w14:paraId="2AB37B84" w14:textId="7941700D" w:rsidR="007C41CB" w:rsidRPr="001F4EFE" w:rsidRDefault="00000000" w:rsidP="00331074">
      <w:pPr>
        <w:pStyle w:val="ListParagraph"/>
        <w:spacing w:before="9"/>
        <w:ind w:left="720" w:right="810" w:firstLine="0"/>
        <w:jc w:val="both"/>
        <w:rPr>
          <w:sz w:val="20"/>
        </w:rPr>
      </w:pPr>
      <w:r w:rsidRPr="001F4EFE">
        <w:rPr>
          <w:sz w:val="20"/>
        </w:rPr>
        <w:t>We</w:t>
      </w:r>
      <w:r w:rsidRPr="001F4EFE">
        <w:rPr>
          <w:spacing w:val="-2"/>
          <w:sz w:val="20"/>
        </w:rPr>
        <w:t xml:space="preserve"> </w:t>
      </w:r>
      <w:r w:rsidRPr="001F4EFE">
        <w:rPr>
          <w:sz w:val="20"/>
        </w:rPr>
        <w:t>are</w:t>
      </w:r>
      <w:r w:rsidRPr="001F4EFE">
        <w:rPr>
          <w:spacing w:val="-3"/>
          <w:sz w:val="20"/>
        </w:rPr>
        <w:t xml:space="preserve"> </w:t>
      </w:r>
      <w:r w:rsidRPr="001F4EFE">
        <w:rPr>
          <w:sz w:val="20"/>
        </w:rPr>
        <w:t>pleased</w:t>
      </w:r>
      <w:r w:rsidRPr="001F4EFE">
        <w:rPr>
          <w:spacing w:val="-3"/>
          <w:sz w:val="20"/>
        </w:rPr>
        <w:t xml:space="preserve"> </w:t>
      </w:r>
      <w:r w:rsidRPr="001F4EFE">
        <w:rPr>
          <w:sz w:val="20"/>
        </w:rPr>
        <w:t>to</w:t>
      </w:r>
      <w:r w:rsidRPr="001F4EFE">
        <w:rPr>
          <w:spacing w:val="-1"/>
          <w:sz w:val="20"/>
        </w:rPr>
        <w:t xml:space="preserve"> </w:t>
      </w:r>
      <w:proofErr w:type="gramStart"/>
      <w:r w:rsidRPr="001F4EFE">
        <w:rPr>
          <w:sz w:val="20"/>
        </w:rPr>
        <w:t>make</w:t>
      </w:r>
      <w:proofErr w:type="gramEnd"/>
      <w:r w:rsidRPr="001F4EFE">
        <w:rPr>
          <w:spacing w:val="-4"/>
          <w:sz w:val="20"/>
        </w:rPr>
        <w:t xml:space="preserve"> </w:t>
      </w:r>
      <w:r w:rsidRPr="001F4EFE">
        <w:rPr>
          <w:sz w:val="20"/>
        </w:rPr>
        <w:t>reasonable</w:t>
      </w:r>
      <w:r w:rsidRPr="001F4EFE">
        <w:rPr>
          <w:spacing w:val="-1"/>
          <w:sz w:val="20"/>
        </w:rPr>
        <w:t xml:space="preserve"> </w:t>
      </w:r>
      <w:r w:rsidRPr="001F4EFE">
        <w:rPr>
          <w:sz w:val="20"/>
        </w:rPr>
        <w:t>accommodations for</w:t>
      </w:r>
      <w:r w:rsidRPr="001F4EFE">
        <w:rPr>
          <w:spacing w:val="-3"/>
          <w:sz w:val="20"/>
        </w:rPr>
        <w:t xml:space="preserve"> </w:t>
      </w:r>
      <w:r w:rsidRPr="001F4EFE">
        <w:rPr>
          <w:sz w:val="20"/>
        </w:rPr>
        <w:t>individuals</w:t>
      </w:r>
      <w:r w:rsidRPr="001F4EFE">
        <w:rPr>
          <w:spacing w:val="-3"/>
          <w:sz w:val="20"/>
        </w:rPr>
        <w:t xml:space="preserve"> </w:t>
      </w:r>
      <w:r w:rsidRPr="001F4EFE">
        <w:rPr>
          <w:sz w:val="20"/>
        </w:rPr>
        <w:t>with</w:t>
      </w:r>
      <w:r w:rsidRPr="001F4EFE">
        <w:rPr>
          <w:spacing w:val="-3"/>
          <w:sz w:val="20"/>
        </w:rPr>
        <w:t xml:space="preserve"> </w:t>
      </w:r>
      <w:r w:rsidRPr="001F4EFE">
        <w:rPr>
          <w:sz w:val="20"/>
        </w:rPr>
        <w:t>disabilities</w:t>
      </w:r>
      <w:r w:rsidRPr="001F4EFE">
        <w:rPr>
          <w:spacing w:val="-2"/>
          <w:sz w:val="20"/>
        </w:rPr>
        <w:t xml:space="preserve"> </w:t>
      </w:r>
      <w:r w:rsidRPr="001F4EFE">
        <w:rPr>
          <w:sz w:val="20"/>
        </w:rPr>
        <w:t>who</w:t>
      </w:r>
      <w:r w:rsidRPr="001F4EFE">
        <w:rPr>
          <w:spacing w:val="-53"/>
          <w:sz w:val="20"/>
        </w:rPr>
        <w:t xml:space="preserve"> </w:t>
      </w:r>
      <w:r w:rsidR="002A279F">
        <w:rPr>
          <w:spacing w:val="-53"/>
          <w:sz w:val="20"/>
        </w:rPr>
        <w:t xml:space="preserve">  </w:t>
      </w:r>
      <w:r w:rsidRPr="001F4EFE">
        <w:rPr>
          <w:sz w:val="20"/>
        </w:rPr>
        <w:t>wish to attend the meeting.</w:t>
      </w:r>
      <w:r w:rsidRPr="001F4EFE">
        <w:rPr>
          <w:spacing w:val="1"/>
          <w:sz w:val="20"/>
        </w:rPr>
        <w:t xml:space="preserve"> </w:t>
      </w:r>
      <w:r w:rsidRPr="001F4EFE">
        <w:rPr>
          <w:sz w:val="20"/>
        </w:rPr>
        <w:t>To request special accommodations or assistance at the</w:t>
      </w:r>
      <w:r w:rsidRPr="001F4EFE">
        <w:rPr>
          <w:spacing w:val="1"/>
          <w:sz w:val="20"/>
        </w:rPr>
        <w:t xml:space="preserve"> </w:t>
      </w:r>
      <w:r w:rsidRPr="001F4EFE">
        <w:rPr>
          <w:sz w:val="20"/>
        </w:rPr>
        <w:t>meeting, please notify our office by writing to the Division of Outdoor Recreation, 901 S.</w:t>
      </w:r>
      <w:r w:rsidRPr="001F4EFE">
        <w:rPr>
          <w:spacing w:val="1"/>
          <w:sz w:val="20"/>
        </w:rPr>
        <w:t xml:space="preserve"> </w:t>
      </w:r>
      <w:r w:rsidRPr="001F4EFE">
        <w:rPr>
          <w:sz w:val="20"/>
        </w:rPr>
        <w:t>Stewart Street, Carson City, NV 89701; or by calling 775-684- 2794 no later than two (2)</w:t>
      </w:r>
      <w:r w:rsidRPr="001F4EFE">
        <w:rPr>
          <w:spacing w:val="1"/>
          <w:sz w:val="20"/>
        </w:rPr>
        <w:t xml:space="preserve"> </w:t>
      </w:r>
      <w:r w:rsidRPr="001F4EFE">
        <w:rPr>
          <w:sz w:val="20"/>
        </w:rPr>
        <w:t>working days prior</w:t>
      </w:r>
      <w:r w:rsidRPr="001F4EFE">
        <w:rPr>
          <w:spacing w:val="2"/>
          <w:sz w:val="20"/>
        </w:rPr>
        <w:t xml:space="preserve"> </w:t>
      </w:r>
      <w:r w:rsidRPr="001F4EFE">
        <w:rPr>
          <w:sz w:val="20"/>
        </w:rPr>
        <w:t>to</w:t>
      </w:r>
      <w:r w:rsidRPr="001F4EFE">
        <w:rPr>
          <w:spacing w:val="-1"/>
          <w:sz w:val="20"/>
        </w:rPr>
        <w:t xml:space="preserve"> </w:t>
      </w:r>
      <w:r w:rsidRPr="001F4EFE">
        <w:rPr>
          <w:sz w:val="20"/>
        </w:rPr>
        <w:t>the</w:t>
      </w:r>
      <w:r w:rsidRPr="001F4EFE">
        <w:rPr>
          <w:spacing w:val="-1"/>
          <w:sz w:val="20"/>
        </w:rPr>
        <w:t xml:space="preserve"> </w:t>
      </w:r>
      <w:r w:rsidRPr="001F4EFE">
        <w:rPr>
          <w:sz w:val="20"/>
        </w:rPr>
        <w:t>scheduled</w:t>
      </w:r>
      <w:r w:rsidRPr="001F4EFE">
        <w:rPr>
          <w:spacing w:val="-2"/>
          <w:sz w:val="20"/>
        </w:rPr>
        <w:t xml:space="preserve"> </w:t>
      </w:r>
      <w:r w:rsidRPr="001F4EFE">
        <w:rPr>
          <w:sz w:val="20"/>
        </w:rPr>
        <w:t>meeting.</w:t>
      </w:r>
    </w:p>
    <w:p w14:paraId="42962E96" w14:textId="77777777" w:rsidR="007C41CB" w:rsidRDefault="007C41CB" w:rsidP="00331074">
      <w:pPr>
        <w:pStyle w:val="BodyText"/>
        <w:jc w:val="both"/>
        <w:rPr>
          <w:sz w:val="20"/>
        </w:rPr>
      </w:pPr>
    </w:p>
    <w:p w14:paraId="16861875" w14:textId="62881AD6" w:rsidR="007C41CB" w:rsidRPr="001F4EFE" w:rsidRDefault="00000000" w:rsidP="00331074">
      <w:pPr>
        <w:pStyle w:val="ListParagraph"/>
        <w:ind w:left="720" w:right="900" w:firstLine="0"/>
        <w:jc w:val="both"/>
        <w:rPr>
          <w:sz w:val="20"/>
        </w:rPr>
      </w:pPr>
      <w:r w:rsidRPr="001F4EFE">
        <w:rPr>
          <w:sz w:val="20"/>
        </w:rPr>
        <w:t>Please</w:t>
      </w:r>
      <w:r w:rsidRPr="001F4EFE">
        <w:rPr>
          <w:spacing w:val="-3"/>
          <w:sz w:val="20"/>
        </w:rPr>
        <w:t xml:space="preserve"> </w:t>
      </w:r>
      <w:r w:rsidRPr="001F4EFE">
        <w:rPr>
          <w:sz w:val="20"/>
        </w:rPr>
        <w:t>contact</w:t>
      </w:r>
      <w:r w:rsidRPr="001F4EFE">
        <w:rPr>
          <w:spacing w:val="-3"/>
          <w:sz w:val="20"/>
        </w:rPr>
        <w:t xml:space="preserve"> </w:t>
      </w:r>
      <w:r w:rsidR="002A279F">
        <w:rPr>
          <w:sz w:val="20"/>
        </w:rPr>
        <w:t xml:space="preserve">Denise Beronio </w:t>
      </w:r>
      <w:r w:rsidRPr="001F4EFE">
        <w:rPr>
          <w:sz w:val="20"/>
        </w:rPr>
        <w:t>at:</w:t>
      </w:r>
      <w:r w:rsidRPr="001F4EFE">
        <w:rPr>
          <w:spacing w:val="40"/>
          <w:sz w:val="20"/>
        </w:rPr>
        <w:t xml:space="preserve"> </w:t>
      </w:r>
      <w:r w:rsidRPr="001F4EFE">
        <w:rPr>
          <w:sz w:val="20"/>
        </w:rPr>
        <w:t>901</w:t>
      </w:r>
      <w:r w:rsidRPr="001F4EFE">
        <w:rPr>
          <w:spacing w:val="-1"/>
          <w:sz w:val="20"/>
        </w:rPr>
        <w:t xml:space="preserve"> </w:t>
      </w:r>
      <w:r w:rsidRPr="001F4EFE">
        <w:rPr>
          <w:sz w:val="20"/>
        </w:rPr>
        <w:t>South</w:t>
      </w:r>
      <w:r w:rsidRPr="001F4EFE">
        <w:rPr>
          <w:spacing w:val="-1"/>
          <w:sz w:val="20"/>
        </w:rPr>
        <w:t xml:space="preserve"> </w:t>
      </w:r>
      <w:r w:rsidRPr="001F4EFE">
        <w:rPr>
          <w:sz w:val="20"/>
        </w:rPr>
        <w:t>Stewart</w:t>
      </w:r>
      <w:r w:rsidRPr="001F4EFE">
        <w:rPr>
          <w:spacing w:val="-3"/>
          <w:sz w:val="20"/>
        </w:rPr>
        <w:t xml:space="preserve"> </w:t>
      </w:r>
      <w:r w:rsidRPr="001F4EFE">
        <w:rPr>
          <w:sz w:val="20"/>
        </w:rPr>
        <w:t>Street,</w:t>
      </w:r>
      <w:r w:rsidRPr="001F4EFE">
        <w:rPr>
          <w:spacing w:val="-1"/>
          <w:sz w:val="20"/>
        </w:rPr>
        <w:t xml:space="preserve"> </w:t>
      </w:r>
      <w:r w:rsidRPr="001F4EFE">
        <w:rPr>
          <w:sz w:val="20"/>
        </w:rPr>
        <w:t>Suite 1003,</w:t>
      </w:r>
      <w:r w:rsidRPr="001F4EFE">
        <w:rPr>
          <w:spacing w:val="-3"/>
          <w:sz w:val="20"/>
        </w:rPr>
        <w:t xml:space="preserve"> </w:t>
      </w:r>
      <w:r w:rsidRPr="001F4EFE">
        <w:rPr>
          <w:sz w:val="20"/>
        </w:rPr>
        <w:t>Carson</w:t>
      </w:r>
      <w:r w:rsidRPr="001F4EFE">
        <w:rPr>
          <w:spacing w:val="-3"/>
          <w:sz w:val="20"/>
        </w:rPr>
        <w:t xml:space="preserve"> </w:t>
      </w:r>
      <w:r w:rsidRPr="001F4EFE">
        <w:rPr>
          <w:sz w:val="20"/>
        </w:rPr>
        <w:t>City,</w:t>
      </w:r>
      <w:r w:rsidRPr="001F4EFE">
        <w:rPr>
          <w:spacing w:val="-53"/>
          <w:sz w:val="20"/>
        </w:rPr>
        <w:t xml:space="preserve"> </w:t>
      </w:r>
      <w:r w:rsidRPr="001F4EFE">
        <w:rPr>
          <w:sz w:val="20"/>
        </w:rPr>
        <w:t xml:space="preserve">Nevada 89701; </w:t>
      </w:r>
      <w:r w:rsidR="002A279F">
        <w:rPr>
          <w:color w:val="0000FF"/>
          <w:sz w:val="20"/>
          <w:u w:val="single" w:color="0000FF"/>
        </w:rPr>
        <w:t>dberonio@ndor.nv.gov</w:t>
      </w:r>
      <w:r w:rsidRPr="001F4EFE">
        <w:rPr>
          <w:color w:val="0000FF"/>
          <w:sz w:val="20"/>
          <w:u w:val="single" w:color="0000FF"/>
        </w:rPr>
        <w:t>;</w:t>
      </w:r>
      <w:r w:rsidRPr="001F4EFE">
        <w:rPr>
          <w:color w:val="0000FF"/>
          <w:sz w:val="20"/>
        </w:rPr>
        <w:t xml:space="preserve"> </w:t>
      </w:r>
      <w:r w:rsidRPr="001F4EFE">
        <w:rPr>
          <w:sz w:val="20"/>
        </w:rPr>
        <w:t>or 775-684-27</w:t>
      </w:r>
      <w:r w:rsidR="002A279F">
        <w:rPr>
          <w:sz w:val="20"/>
        </w:rPr>
        <w:t>16</w:t>
      </w:r>
      <w:r w:rsidRPr="001F4EFE">
        <w:rPr>
          <w:sz w:val="20"/>
        </w:rPr>
        <w:t xml:space="preserve"> to obtain support material for</w:t>
      </w:r>
      <w:r w:rsidRPr="001F4EFE">
        <w:rPr>
          <w:spacing w:val="1"/>
          <w:sz w:val="20"/>
        </w:rPr>
        <w:t xml:space="preserve"> </w:t>
      </w:r>
      <w:r w:rsidRPr="001F4EFE">
        <w:rPr>
          <w:sz w:val="20"/>
        </w:rPr>
        <w:t>the</w:t>
      </w:r>
      <w:r w:rsidRPr="001F4EFE">
        <w:rPr>
          <w:spacing w:val="-2"/>
          <w:sz w:val="20"/>
        </w:rPr>
        <w:t xml:space="preserve"> </w:t>
      </w:r>
      <w:r w:rsidRPr="001F4EFE">
        <w:rPr>
          <w:sz w:val="20"/>
        </w:rPr>
        <w:t>agenda.</w:t>
      </w:r>
      <w:r w:rsidRPr="001F4EFE">
        <w:rPr>
          <w:spacing w:val="42"/>
          <w:sz w:val="20"/>
        </w:rPr>
        <w:t xml:space="preserve"> </w:t>
      </w:r>
      <w:r w:rsidRPr="001F4EFE">
        <w:rPr>
          <w:sz w:val="20"/>
        </w:rPr>
        <w:t>Materials</w:t>
      </w:r>
      <w:r w:rsidRPr="001F4EFE">
        <w:rPr>
          <w:spacing w:val="2"/>
          <w:sz w:val="20"/>
        </w:rPr>
        <w:t xml:space="preserve"> </w:t>
      </w:r>
      <w:r w:rsidRPr="001F4EFE">
        <w:rPr>
          <w:sz w:val="20"/>
        </w:rPr>
        <w:t>will also</w:t>
      </w:r>
      <w:r w:rsidRPr="001F4EFE">
        <w:rPr>
          <w:spacing w:val="-2"/>
          <w:sz w:val="20"/>
        </w:rPr>
        <w:t xml:space="preserve"> </w:t>
      </w:r>
      <w:r w:rsidRPr="001F4EFE">
        <w:rPr>
          <w:sz w:val="20"/>
        </w:rPr>
        <w:t>be</w:t>
      </w:r>
      <w:r w:rsidRPr="001F4EFE">
        <w:rPr>
          <w:spacing w:val="-1"/>
          <w:sz w:val="20"/>
        </w:rPr>
        <w:t xml:space="preserve"> </w:t>
      </w:r>
      <w:r w:rsidRPr="001F4EFE">
        <w:rPr>
          <w:sz w:val="20"/>
        </w:rPr>
        <w:t>posted</w:t>
      </w:r>
      <w:r w:rsidRPr="001F4EFE">
        <w:rPr>
          <w:spacing w:val="1"/>
          <w:sz w:val="20"/>
        </w:rPr>
        <w:t xml:space="preserve"> </w:t>
      </w:r>
      <w:r w:rsidRPr="001F4EFE">
        <w:rPr>
          <w:sz w:val="20"/>
        </w:rPr>
        <w:t>on</w:t>
      </w:r>
      <w:r w:rsidRPr="001F4EFE">
        <w:rPr>
          <w:spacing w:val="-2"/>
          <w:sz w:val="20"/>
        </w:rPr>
        <w:t xml:space="preserve"> </w:t>
      </w:r>
      <w:r w:rsidRPr="001F4EFE">
        <w:rPr>
          <w:sz w:val="20"/>
        </w:rPr>
        <w:t>the</w:t>
      </w:r>
      <w:r w:rsidRPr="001F4EFE">
        <w:rPr>
          <w:spacing w:val="1"/>
          <w:sz w:val="20"/>
        </w:rPr>
        <w:t xml:space="preserve"> </w:t>
      </w:r>
      <w:hyperlink r:id="rId10">
        <w:r w:rsidRPr="001F4EFE">
          <w:rPr>
            <w:color w:val="0000FF"/>
            <w:sz w:val="20"/>
            <w:u w:val="single" w:color="0000FF"/>
          </w:rPr>
          <w:t>DCNR</w:t>
        </w:r>
        <w:r w:rsidRPr="001F4EFE">
          <w:rPr>
            <w:color w:val="0000FF"/>
            <w:spacing w:val="-1"/>
            <w:sz w:val="20"/>
            <w:u w:val="single" w:color="0000FF"/>
          </w:rPr>
          <w:t xml:space="preserve"> </w:t>
        </w:r>
        <w:r w:rsidRPr="001F4EFE">
          <w:rPr>
            <w:color w:val="0000FF"/>
            <w:sz w:val="20"/>
            <w:u w:val="single" w:color="0000FF"/>
          </w:rPr>
          <w:t>website</w:t>
        </w:r>
        <w:r w:rsidRPr="001F4EFE">
          <w:rPr>
            <w:sz w:val="20"/>
          </w:rPr>
          <w:t>.</w:t>
        </w:r>
      </w:hyperlink>
    </w:p>
    <w:sectPr w:rsidR="007C41CB" w:rsidRPr="001F4EFE" w:rsidSect="00325598">
      <w:footerReference w:type="default" r:id="rId11"/>
      <w:pgSz w:w="12240" w:h="15840"/>
      <w:pgMar w:top="720" w:right="720" w:bottom="720" w:left="720" w:header="0" w:footer="9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0413" w14:textId="77777777" w:rsidR="00325598" w:rsidRDefault="00325598">
      <w:r>
        <w:separator/>
      </w:r>
    </w:p>
  </w:endnote>
  <w:endnote w:type="continuationSeparator" w:id="0">
    <w:p w14:paraId="6F569F6B" w14:textId="77777777" w:rsidR="00325598" w:rsidRDefault="0032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411E" w14:textId="77777777" w:rsidR="007C41CB" w:rsidRDefault="00000000">
    <w:pPr>
      <w:pStyle w:val="BodyText"/>
      <w:spacing w:line="14" w:lineRule="auto"/>
      <w:rPr>
        <w:sz w:val="20"/>
      </w:rPr>
    </w:pPr>
    <w:r>
      <w:pict w14:anchorId="2F0083E5">
        <v:shapetype id="_x0000_t202" coordsize="21600,21600" o:spt="202" path="m,l,21600r21600,l21600,xe">
          <v:stroke joinstyle="miter"/>
          <v:path gradientshapeok="t" o:connecttype="rect"/>
        </v:shapetype>
        <v:shape id="docshape1" o:spid="_x0000_s1025" type="#_x0000_t202" style="position:absolute;margin-left:81.15pt;margin-top:750.8pt;width:414.8pt;height:11pt;z-index:-251658752;mso-position-horizontal-relative:page;mso-position-vertical-relative:page" filled="f" stroked="f">
          <v:textbox style="mso-next-textbox:#docshape1" inset="0,0,0,0">
            <w:txbxContent>
              <w:p w14:paraId="04114A63" w14:textId="77777777" w:rsidR="007C41CB" w:rsidRDefault="00000000">
                <w:pPr>
                  <w:spacing w:line="203" w:lineRule="exact"/>
                  <w:ind w:left="20"/>
                  <w:rPr>
                    <w:rFonts w:ascii="Calibri" w:hAnsi="Calibri"/>
                    <w:sz w:val="18"/>
                  </w:rPr>
                </w:pPr>
                <w:r>
                  <w:rPr>
                    <w:rFonts w:ascii="Calibri" w:hAnsi="Calibri"/>
                    <w:color w:val="001F5F"/>
                    <w:sz w:val="18"/>
                  </w:rPr>
                  <w:t>901</w:t>
                </w:r>
                <w:r>
                  <w:rPr>
                    <w:rFonts w:ascii="Calibri" w:hAnsi="Calibri"/>
                    <w:color w:val="001F5F"/>
                    <w:spacing w:val="-2"/>
                    <w:sz w:val="18"/>
                  </w:rPr>
                  <w:t xml:space="preserve"> </w:t>
                </w:r>
                <w:r>
                  <w:rPr>
                    <w:rFonts w:ascii="Calibri" w:hAnsi="Calibri"/>
                    <w:color w:val="001F5F"/>
                    <w:sz w:val="18"/>
                  </w:rPr>
                  <w:t>S.</w:t>
                </w:r>
                <w:r>
                  <w:rPr>
                    <w:rFonts w:ascii="Calibri" w:hAnsi="Calibri"/>
                    <w:color w:val="001F5F"/>
                    <w:spacing w:val="-2"/>
                    <w:sz w:val="18"/>
                  </w:rPr>
                  <w:t xml:space="preserve"> </w:t>
                </w:r>
                <w:r>
                  <w:rPr>
                    <w:rFonts w:ascii="Calibri" w:hAnsi="Calibri"/>
                    <w:color w:val="001F5F"/>
                    <w:sz w:val="18"/>
                  </w:rPr>
                  <w:t>Stewart</w:t>
                </w:r>
                <w:r>
                  <w:rPr>
                    <w:rFonts w:ascii="Calibri" w:hAnsi="Calibri"/>
                    <w:color w:val="001F5F"/>
                    <w:spacing w:val="-1"/>
                    <w:sz w:val="18"/>
                  </w:rPr>
                  <w:t xml:space="preserve"> </w:t>
                </w:r>
                <w:r>
                  <w:rPr>
                    <w:rFonts w:ascii="Calibri" w:hAnsi="Calibri"/>
                    <w:color w:val="001F5F"/>
                    <w:sz w:val="18"/>
                  </w:rPr>
                  <w:t>Street,</w:t>
                </w:r>
                <w:r>
                  <w:rPr>
                    <w:rFonts w:ascii="Calibri" w:hAnsi="Calibri"/>
                    <w:color w:val="001F5F"/>
                    <w:spacing w:val="-1"/>
                    <w:sz w:val="18"/>
                  </w:rPr>
                  <w:t xml:space="preserve"> </w:t>
                </w:r>
                <w:r>
                  <w:rPr>
                    <w:rFonts w:ascii="Calibri" w:hAnsi="Calibri"/>
                    <w:color w:val="001F5F"/>
                    <w:sz w:val="18"/>
                  </w:rPr>
                  <w:t>Suite</w:t>
                </w:r>
                <w:r>
                  <w:rPr>
                    <w:rFonts w:ascii="Calibri" w:hAnsi="Calibri"/>
                    <w:color w:val="001F5F"/>
                    <w:spacing w:val="-2"/>
                    <w:sz w:val="18"/>
                  </w:rPr>
                  <w:t xml:space="preserve"> </w:t>
                </w:r>
                <w:r>
                  <w:rPr>
                    <w:rFonts w:ascii="Calibri" w:hAnsi="Calibri"/>
                    <w:color w:val="001F5F"/>
                    <w:sz w:val="18"/>
                  </w:rPr>
                  <w:t>1003</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2"/>
                    <w:sz w:val="18"/>
                  </w:rPr>
                  <w:t xml:space="preserve"> </w:t>
                </w:r>
                <w:r>
                  <w:rPr>
                    <w:rFonts w:ascii="Calibri" w:hAnsi="Calibri"/>
                    <w:color w:val="001F5F"/>
                    <w:sz w:val="18"/>
                  </w:rPr>
                  <w:t>Carson</w:t>
                </w:r>
                <w:r>
                  <w:rPr>
                    <w:rFonts w:ascii="Calibri" w:hAnsi="Calibri"/>
                    <w:color w:val="001F5F"/>
                    <w:spacing w:val="-3"/>
                    <w:sz w:val="18"/>
                  </w:rPr>
                  <w:t xml:space="preserve"> </w:t>
                </w:r>
                <w:r>
                  <w:rPr>
                    <w:rFonts w:ascii="Calibri" w:hAnsi="Calibri"/>
                    <w:color w:val="001F5F"/>
                    <w:sz w:val="18"/>
                  </w:rPr>
                  <w:t>City,</w:t>
                </w:r>
                <w:r>
                  <w:rPr>
                    <w:rFonts w:ascii="Calibri" w:hAnsi="Calibri"/>
                    <w:color w:val="001F5F"/>
                    <w:spacing w:val="-1"/>
                    <w:sz w:val="18"/>
                  </w:rPr>
                  <w:t xml:space="preserve"> </w:t>
                </w:r>
                <w:r>
                  <w:rPr>
                    <w:rFonts w:ascii="Calibri" w:hAnsi="Calibri"/>
                    <w:color w:val="001F5F"/>
                    <w:sz w:val="18"/>
                  </w:rPr>
                  <w:t>Nevada</w:t>
                </w:r>
                <w:r>
                  <w:rPr>
                    <w:rFonts w:ascii="Calibri" w:hAnsi="Calibri"/>
                    <w:color w:val="001F5F"/>
                    <w:spacing w:val="-2"/>
                    <w:sz w:val="18"/>
                  </w:rPr>
                  <w:t xml:space="preserve"> </w:t>
                </w:r>
                <w:r>
                  <w:rPr>
                    <w:rFonts w:ascii="Calibri" w:hAnsi="Calibri"/>
                    <w:color w:val="001F5F"/>
                    <w:sz w:val="18"/>
                  </w:rPr>
                  <w:t>89701</w:t>
                </w:r>
                <w:r>
                  <w:rPr>
                    <w:rFonts w:ascii="Calibri" w:hAnsi="Calibri"/>
                    <w:color w:val="001F5F"/>
                    <w:spacing w:val="-2"/>
                    <w:sz w:val="18"/>
                  </w:rPr>
                  <w:t xml:space="preserve"> </w:t>
                </w:r>
                <w:r>
                  <w:rPr>
                    <w:rFonts w:ascii="Calibri" w:hAnsi="Calibri"/>
                    <w:color w:val="001F5F"/>
                    <w:sz w:val="18"/>
                  </w:rPr>
                  <w:t>•</w:t>
                </w:r>
                <w:r>
                  <w:rPr>
                    <w:rFonts w:ascii="Calibri" w:hAnsi="Calibri"/>
                    <w:color w:val="001F5F"/>
                    <w:spacing w:val="-2"/>
                    <w:sz w:val="18"/>
                  </w:rPr>
                  <w:t xml:space="preserve"> </w:t>
                </w:r>
                <w:r>
                  <w:rPr>
                    <w:rFonts w:ascii="Calibri" w:hAnsi="Calibri"/>
                    <w:color w:val="001F5F"/>
                    <w:sz w:val="18"/>
                  </w:rPr>
                  <w:t>p: 775.684.2700</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3"/>
                    <w:sz w:val="18"/>
                  </w:rPr>
                  <w:t xml:space="preserve"> </w:t>
                </w:r>
                <w:r>
                  <w:rPr>
                    <w:rFonts w:ascii="Calibri" w:hAnsi="Calibri"/>
                    <w:color w:val="001F5F"/>
                    <w:sz w:val="18"/>
                  </w:rPr>
                  <w:t>f:</w:t>
                </w:r>
                <w:r>
                  <w:rPr>
                    <w:rFonts w:ascii="Calibri" w:hAnsi="Calibri"/>
                    <w:color w:val="001F5F"/>
                    <w:spacing w:val="-2"/>
                    <w:sz w:val="18"/>
                  </w:rPr>
                  <w:t xml:space="preserve"> </w:t>
                </w:r>
                <w:r>
                  <w:rPr>
                    <w:rFonts w:ascii="Calibri" w:hAnsi="Calibri"/>
                    <w:color w:val="001F5F"/>
                    <w:sz w:val="18"/>
                  </w:rPr>
                  <w:t>775.684.2715</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1"/>
                    <w:sz w:val="18"/>
                  </w:rPr>
                  <w:t xml:space="preserve"> </w:t>
                </w:r>
                <w:r>
                  <w:rPr>
                    <w:rFonts w:ascii="Calibri" w:hAnsi="Calibri"/>
                    <w:color w:val="001F5F"/>
                    <w:sz w:val="18"/>
                  </w:rPr>
                  <w:t>ndor.nv.gov</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F591" w14:textId="77777777" w:rsidR="00325598" w:rsidRDefault="00325598">
      <w:r>
        <w:separator/>
      </w:r>
    </w:p>
  </w:footnote>
  <w:footnote w:type="continuationSeparator" w:id="0">
    <w:p w14:paraId="099645AE" w14:textId="77777777" w:rsidR="00325598" w:rsidRDefault="0032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320"/>
    <w:multiLevelType w:val="hybridMultilevel"/>
    <w:tmpl w:val="D61A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8E3"/>
    <w:multiLevelType w:val="hybridMultilevel"/>
    <w:tmpl w:val="F8B8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D1000"/>
    <w:multiLevelType w:val="hybridMultilevel"/>
    <w:tmpl w:val="FEE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36B"/>
    <w:multiLevelType w:val="hybridMultilevel"/>
    <w:tmpl w:val="8FA07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61CC6"/>
    <w:multiLevelType w:val="hybridMultilevel"/>
    <w:tmpl w:val="0A32A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E7E90"/>
    <w:multiLevelType w:val="hybridMultilevel"/>
    <w:tmpl w:val="7C486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61E25"/>
    <w:multiLevelType w:val="hybridMultilevel"/>
    <w:tmpl w:val="5076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26E97"/>
    <w:multiLevelType w:val="hybridMultilevel"/>
    <w:tmpl w:val="CBE80540"/>
    <w:lvl w:ilvl="0" w:tplc="E11A2304">
      <w:start w:val="1"/>
      <w:numFmt w:val="decimal"/>
      <w:lvlText w:val="%1."/>
      <w:lvlJc w:val="left"/>
      <w:pPr>
        <w:ind w:left="1040" w:hanging="361"/>
        <w:jc w:val="left"/>
      </w:pPr>
      <w:rPr>
        <w:rFonts w:hint="default"/>
        <w:spacing w:val="-1"/>
        <w:w w:val="100"/>
        <w:lang w:val="en-US" w:eastAsia="en-US" w:bidi="ar-SA"/>
      </w:rPr>
    </w:lvl>
    <w:lvl w:ilvl="1" w:tplc="B914C0F4">
      <w:numFmt w:val="bullet"/>
      <w:lvlText w:val="•"/>
      <w:lvlJc w:val="left"/>
      <w:pPr>
        <w:ind w:left="2062" w:hanging="361"/>
      </w:pPr>
      <w:rPr>
        <w:rFonts w:hint="default"/>
        <w:lang w:val="en-US" w:eastAsia="en-US" w:bidi="ar-SA"/>
      </w:rPr>
    </w:lvl>
    <w:lvl w:ilvl="2" w:tplc="05944290">
      <w:numFmt w:val="bullet"/>
      <w:lvlText w:val="•"/>
      <w:lvlJc w:val="left"/>
      <w:pPr>
        <w:ind w:left="3084" w:hanging="361"/>
      </w:pPr>
      <w:rPr>
        <w:rFonts w:hint="default"/>
        <w:lang w:val="en-US" w:eastAsia="en-US" w:bidi="ar-SA"/>
      </w:rPr>
    </w:lvl>
    <w:lvl w:ilvl="3" w:tplc="EC5C286A">
      <w:numFmt w:val="bullet"/>
      <w:lvlText w:val="•"/>
      <w:lvlJc w:val="left"/>
      <w:pPr>
        <w:ind w:left="4106" w:hanging="361"/>
      </w:pPr>
      <w:rPr>
        <w:rFonts w:hint="default"/>
        <w:lang w:val="en-US" w:eastAsia="en-US" w:bidi="ar-SA"/>
      </w:rPr>
    </w:lvl>
    <w:lvl w:ilvl="4" w:tplc="D94E14D0">
      <w:numFmt w:val="bullet"/>
      <w:lvlText w:val="•"/>
      <w:lvlJc w:val="left"/>
      <w:pPr>
        <w:ind w:left="5128" w:hanging="361"/>
      </w:pPr>
      <w:rPr>
        <w:rFonts w:hint="default"/>
        <w:lang w:val="en-US" w:eastAsia="en-US" w:bidi="ar-SA"/>
      </w:rPr>
    </w:lvl>
    <w:lvl w:ilvl="5" w:tplc="BD00580A">
      <w:numFmt w:val="bullet"/>
      <w:lvlText w:val="•"/>
      <w:lvlJc w:val="left"/>
      <w:pPr>
        <w:ind w:left="6150" w:hanging="361"/>
      </w:pPr>
      <w:rPr>
        <w:rFonts w:hint="default"/>
        <w:lang w:val="en-US" w:eastAsia="en-US" w:bidi="ar-SA"/>
      </w:rPr>
    </w:lvl>
    <w:lvl w:ilvl="6" w:tplc="C824A204">
      <w:numFmt w:val="bullet"/>
      <w:lvlText w:val="•"/>
      <w:lvlJc w:val="left"/>
      <w:pPr>
        <w:ind w:left="7172" w:hanging="361"/>
      </w:pPr>
      <w:rPr>
        <w:rFonts w:hint="default"/>
        <w:lang w:val="en-US" w:eastAsia="en-US" w:bidi="ar-SA"/>
      </w:rPr>
    </w:lvl>
    <w:lvl w:ilvl="7" w:tplc="124A126A">
      <w:numFmt w:val="bullet"/>
      <w:lvlText w:val="•"/>
      <w:lvlJc w:val="left"/>
      <w:pPr>
        <w:ind w:left="8194" w:hanging="361"/>
      </w:pPr>
      <w:rPr>
        <w:rFonts w:hint="default"/>
        <w:lang w:val="en-US" w:eastAsia="en-US" w:bidi="ar-SA"/>
      </w:rPr>
    </w:lvl>
    <w:lvl w:ilvl="8" w:tplc="A8F41786">
      <w:numFmt w:val="bullet"/>
      <w:lvlText w:val="•"/>
      <w:lvlJc w:val="left"/>
      <w:pPr>
        <w:ind w:left="9216" w:hanging="361"/>
      </w:pPr>
      <w:rPr>
        <w:rFonts w:hint="default"/>
        <w:lang w:val="en-US" w:eastAsia="en-US" w:bidi="ar-SA"/>
      </w:rPr>
    </w:lvl>
  </w:abstractNum>
  <w:abstractNum w:abstractNumId="8" w15:restartNumberingAfterBreak="0">
    <w:nsid w:val="59265F10"/>
    <w:multiLevelType w:val="hybridMultilevel"/>
    <w:tmpl w:val="418A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826C5"/>
    <w:multiLevelType w:val="hybridMultilevel"/>
    <w:tmpl w:val="27067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81A8B"/>
    <w:multiLevelType w:val="hybridMultilevel"/>
    <w:tmpl w:val="1C36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406659">
    <w:abstractNumId w:val="7"/>
  </w:num>
  <w:num w:numId="2" w16cid:durableId="1574045288">
    <w:abstractNumId w:val="8"/>
  </w:num>
  <w:num w:numId="3" w16cid:durableId="768431182">
    <w:abstractNumId w:val="0"/>
  </w:num>
  <w:num w:numId="4" w16cid:durableId="2044209437">
    <w:abstractNumId w:val="10"/>
  </w:num>
  <w:num w:numId="5" w16cid:durableId="1132941236">
    <w:abstractNumId w:val="9"/>
  </w:num>
  <w:num w:numId="6" w16cid:durableId="1027679274">
    <w:abstractNumId w:val="5"/>
  </w:num>
  <w:num w:numId="7" w16cid:durableId="1788354012">
    <w:abstractNumId w:val="6"/>
  </w:num>
  <w:num w:numId="8" w16cid:durableId="1451044896">
    <w:abstractNumId w:val="1"/>
  </w:num>
  <w:num w:numId="9" w16cid:durableId="1323856470">
    <w:abstractNumId w:val="2"/>
  </w:num>
  <w:num w:numId="10" w16cid:durableId="559942583">
    <w:abstractNumId w:val="4"/>
  </w:num>
  <w:num w:numId="11" w16cid:durableId="1166550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41CB"/>
    <w:rsid w:val="00000FCD"/>
    <w:rsid w:val="000064F5"/>
    <w:rsid w:val="000152A7"/>
    <w:rsid w:val="000152D7"/>
    <w:rsid w:val="00056C78"/>
    <w:rsid w:val="000C4372"/>
    <w:rsid w:val="000C5AF0"/>
    <w:rsid w:val="000E4732"/>
    <w:rsid w:val="000F4707"/>
    <w:rsid w:val="000F57F9"/>
    <w:rsid w:val="00106FC5"/>
    <w:rsid w:val="001658BB"/>
    <w:rsid w:val="00171826"/>
    <w:rsid w:val="0019072E"/>
    <w:rsid w:val="001A5679"/>
    <w:rsid w:val="001B2FD7"/>
    <w:rsid w:val="001B63B5"/>
    <w:rsid w:val="001F4EFE"/>
    <w:rsid w:val="00204AA7"/>
    <w:rsid w:val="00227F76"/>
    <w:rsid w:val="00275099"/>
    <w:rsid w:val="002757BA"/>
    <w:rsid w:val="002A056E"/>
    <w:rsid w:val="002A279F"/>
    <w:rsid w:val="002A6EA2"/>
    <w:rsid w:val="002D4E13"/>
    <w:rsid w:val="002E7728"/>
    <w:rsid w:val="00325598"/>
    <w:rsid w:val="00331074"/>
    <w:rsid w:val="003407FA"/>
    <w:rsid w:val="00346236"/>
    <w:rsid w:val="00372F86"/>
    <w:rsid w:val="003918FC"/>
    <w:rsid w:val="003B0CE7"/>
    <w:rsid w:val="003B57FF"/>
    <w:rsid w:val="003D098C"/>
    <w:rsid w:val="003E4567"/>
    <w:rsid w:val="00413819"/>
    <w:rsid w:val="00423B57"/>
    <w:rsid w:val="00443EA1"/>
    <w:rsid w:val="00446D50"/>
    <w:rsid w:val="00460343"/>
    <w:rsid w:val="00464350"/>
    <w:rsid w:val="00483897"/>
    <w:rsid w:val="00495AED"/>
    <w:rsid w:val="005245F4"/>
    <w:rsid w:val="00527D9C"/>
    <w:rsid w:val="005656EB"/>
    <w:rsid w:val="00594EB5"/>
    <w:rsid w:val="005A714A"/>
    <w:rsid w:val="005B401C"/>
    <w:rsid w:val="005E32AB"/>
    <w:rsid w:val="00687565"/>
    <w:rsid w:val="006A7910"/>
    <w:rsid w:val="006E04E0"/>
    <w:rsid w:val="00702C8A"/>
    <w:rsid w:val="00714DB1"/>
    <w:rsid w:val="00736FD9"/>
    <w:rsid w:val="00754393"/>
    <w:rsid w:val="0075480C"/>
    <w:rsid w:val="007738AA"/>
    <w:rsid w:val="007A05DA"/>
    <w:rsid w:val="007A1220"/>
    <w:rsid w:val="007A3D2E"/>
    <w:rsid w:val="007C41CB"/>
    <w:rsid w:val="007D6671"/>
    <w:rsid w:val="007F6861"/>
    <w:rsid w:val="00801E5C"/>
    <w:rsid w:val="0080267D"/>
    <w:rsid w:val="00840A19"/>
    <w:rsid w:val="00851C59"/>
    <w:rsid w:val="00866F5D"/>
    <w:rsid w:val="00883271"/>
    <w:rsid w:val="008B1D5B"/>
    <w:rsid w:val="008B3953"/>
    <w:rsid w:val="008D01B9"/>
    <w:rsid w:val="008F1974"/>
    <w:rsid w:val="00911F08"/>
    <w:rsid w:val="009161A6"/>
    <w:rsid w:val="00920EC8"/>
    <w:rsid w:val="00936ECA"/>
    <w:rsid w:val="009513E4"/>
    <w:rsid w:val="00956EEA"/>
    <w:rsid w:val="00963E5C"/>
    <w:rsid w:val="00985992"/>
    <w:rsid w:val="009A3D3F"/>
    <w:rsid w:val="009C0B17"/>
    <w:rsid w:val="009F38EB"/>
    <w:rsid w:val="00A00FC0"/>
    <w:rsid w:val="00A10076"/>
    <w:rsid w:val="00A251BD"/>
    <w:rsid w:val="00A732A1"/>
    <w:rsid w:val="00AC2775"/>
    <w:rsid w:val="00AE7C3F"/>
    <w:rsid w:val="00AF1E0F"/>
    <w:rsid w:val="00B8432B"/>
    <w:rsid w:val="00BB1655"/>
    <w:rsid w:val="00C16C27"/>
    <w:rsid w:val="00C34E27"/>
    <w:rsid w:val="00C44AF1"/>
    <w:rsid w:val="00C5383C"/>
    <w:rsid w:val="00C80581"/>
    <w:rsid w:val="00C82997"/>
    <w:rsid w:val="00CA2BB8"/>
    <w:rsid w:val="00CC43B2"/>
    <w:rsid w:val="00CD3D45"/>
    <w:rsid w:val="00D06A59"/>
    <w:rsid w:val="00D3671D"/>
    <w:rsid w:val="00D57FDF"/>
    <w:rsid w:val="00D64EF5"/>
    <w:rsid w:val="00DA7550"/>
    <w:rsid w:val="00E03CD0"/>
    <w:rsid w:val="00E46AF6"/>
    <w:rsid w:val="00EB0666"/>
    <w:rsid w:val="00F24183"/>
    <w:rsid w:val="00F33278"/>
    <w:rsid w:val="00F353B0"/>
    <w:rsid w:val="00F57C7A"/>
    <w:rsid w:val="00F712E7"/>
    <w:rsid w:val="00FA1EB3"/>
    <w:rsid w:val="00FB093E"/>
    <w:rsid w:val="00FB7FE5"/>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A3B8D"/>
  <w15:docId w15:val="{5717B22B-F1AE-4F95-8080-02E8EAA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spacing w:line="213" w:lineRule="exact"/>
      <w:ind w:left="133" w:right="389"/>
      <w:jc w:val="center"/>
    </w:pPr>
  </w:style>
  <w:style w:type="character" w:styleId="Hyperlink">
    <w:name w:val="Hyperlink"/>
    <w:basedOn w:val="DefaultParagraphFont"/>
    <w:uiPriority w:val="99"/>
    <w:unhideWhenUsed/>
    <w:rsid w:val="000F4707"/>
    <w:rPr>
      <w:color w:val="0000FF" w:themeColor="hyperlink"/>
      <w:u w:val="single"/>
    </w:rPr>
  </w:style>
  <w:style w:type="character" w:styleId="UnresolvedMention">
    <w:name w:val="Unresolved Mention"/>
    <w:basedOn w:val="DefaultParagraphFont"/>
    <w:uiPriority w:val="99"/>
    <w:semiHidden/>
    <w:unhideWhenUsed/>
    <w:rsid w:val="002A279F"/>
    <w:rPr>
      <w:color w:val="605E5C"/>
      <w:shd w:val="clear" w:color="auto" w:fill="E1DFDD"/>
    </w:rPr>
  </w:style>
  <w:style w:type="paragraph" w:styleId="NormalWeb">
    <w:name w:val="Normal (Web)"/>
    <w:basedOn w:val="Normal"/>
    <w:uiPriority w:val="99"/>
    <w:semiHidden/>
    <w:unhideWhenUsed/>
    <w:rsid w:val="002D4E1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ection">
    <w:name w:val="section"/>
    <w:basedOn w:val="DefaultParagraphFont"/>
    <w:rsid w:val="00594EB5"/>
  </w:style>
  <w:style w:type="paragraph" w:styleId="Header">
    <w:name w:val="header"/>
    <w:basedOn w:val="Normal"/>
    <w:link w:val="HeaderChar"/>
    <w:uiPriority w:val="99"/>
    <w:unhideWhenUsed/>
    <w:rsid w:val="00CD3D45"/>
    <w:pPr>
      <w:tabs>
        <w:tab w:val="center" w:pos="4680"/>
        <w:tab w:val="right" w:pos="9360"/>
      </w:tabs>
    </w:pPr>
  </w:style>
  <w:style w:type="character" w:customStyle="1" w:styleId="HeaderChar">
    <w:name w:val="Header Char"/>
    <w:basedOn w:val="DefaultParagraphFont"/>
    <w:link w:val="Header"/>
    <w:uiPriority w:val="99"/>
    <w:rsid w:val="00CD3D45"/>
    <w:rPr>
      <w:rFonts w:ascii="Arial" w:eastAsia="Arial" w:hAnsi="Arial" w:cs="Arial"/>
    </w:rPr>
  </w:style>
  <w:style w:type="paragraph" w:styleId="Footer">
    <w:name w:val="footer"/>
    <w:basedOn w:val="Normal"/>
    <w:link w:val="FooterChar"/>
    <w:uiPriority w:val="99"/>
    <w:unhideWhenUsed/>
    <w:rsid w:val="00CD3D45"/>
    <w:pPr>
      <w:tabs>
        <w:tab w:val="center" w:pos="4680"/>
        <w:tab w:val="right" w:pos="9360"/>
      </w:tabs>
    </w:pPr>
  </w:style>
  <w:style w:type="character" w:customStyle="1" w:styleId="FooterChar">
    <w:name w:val="Footer Char"/>
    <w:basedOn w:val="DefaultParagraphFont"/>
    <w:link w:val="Footer"/>
    <w:uiPriority w:val="99"/>
    <w:rsid w:val="00CD3D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4666">
      <w:bodyDiv w:val="1"/>
      <w:marLeft w:val="0"/>
      <w:marRight w:val="0"/>
      <w:marTop w:val="0"/>
      <w:marBottom w:val="0"/>
      <w:divBdr>
        <w:top w:val="none" w:sz="0" w:space="0" w:color="auto"/>
        <w:left w:val="none" w:sz="0" w:space="0" w:color="auto"/>
        <w:bottom w:val="none" w:sz="0" w:space="0" w:color="auto"/>
        <w:right w:val="none" w:sz="0" w:space="0" w:color="auto"/>
      </w:divBdr>
    </w:div>
    <w:div w:id="1199203475">
      <w:bodyDiv w:val="1"/>
      <w:marLeft w:val="0"/>
      <w:marRight w:val="0"/>
      <w:marTop w:val="0"/>
      <w:marBottom w:val="0"/>
      <w:divBdr>
        <w:top w:val="none" w:sz="0" w:space="0" w:color="auto"/>
        <w:left w:val="none" w:sz="0" w:space="0" w:color="auto"/>
        <w:bottom w:val="none" w:sz="0" w:space="0" w:color="auto"/>
        <w:right w:val="none" w:sz="0" w:space="0" w:color="auto"/>
      </w:divBdr>
    </w:div>
    <w:div w:id="1476485983">
      <w:bodyDiv w:val="1"/>
      <w:marLeft w:val="0"/>
      <w:marRight w:val="0"/>
      <w:marTop w:val="0"/>
      <w:marBottom w:val="0"/>
      <w:divBdr>
        <w:top w:val="none" w:sz="0" w:space="0" w:color="auto"/>
        <w:left w:val="none" w:sz="0" w:space="0" w:color="auto"/>
        <w:bottom w:val="none" w:sz="0" w:space="0" w:color="auto"/>
        <w:right w:val="none" w:sz="0" w:space="0" w:color="auto"/>
      </w:divBdr>
    </w:div>
    <w:div w:id="157188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cnr.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cnr.nv.gov/"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Smith</dc:creator>
  <cp:lastModifiedBy>Kendal Scott</cp:lastModifiedBy>
  <cp:revision>49</cp:revision>
  <cp:lastPrinted>2024-02-27T21:21:00Z</cp:lastPrinted>
  <dcterms:created xsi:type="dcterms:W3CDTF">2024-03-13T18:39:00Z</dcterms:created>
  <dcterms:modified xsi:type="dcterms:W3CDTF">2024-04-17T17:41:00Z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2023-09-27T00:00:00Z</vt:filetime>
  </property>
</Properties>
</file>