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4" w:type="dxa"/>
        <w:tblLayout w:type="fixed"/>
        <w:tblCellMar>
          <w:left w:w="0" w:type="dxa"/>
          <w:right w:w="0" w:type="dxa"/>
        </w:tblCellMar>
        <w:tblLook w:val="01E0" w:firstRow="1" w:lastRow="1" w:firstColumn="1" w:lastColumn="1" w:noHBand="0" w:noVBand="0"/>
      </w:tblPr>
      <w:tblGrid>
        <w:gridCol w:w="6132"/>
        <w:gridCol w:w="4917"/>
      </w:tblGrid>
      <w:tr w:rsidR="007C41CB" w14:paraId="130C789B" w14:textId="77777777">
        <w:trPr>
          <w:trHeight w:val="1499"/>
        </w:trPr>
        <w:tc>
          <w:tcPr>
            <w:tcW w:w="6132" w:type="dxa"/>
          </w:tcPr>
          <w:p w14:paraId="1F5CC5B8" w14:textId="77777777" w:rsidR="007C41CB" w:rsidRDefault="007C41CB">
            <w:pPr>
              <w:pStyle w:val="TableParagraph"/>
              <w:spacing w:before="6" w:line="240" w:lineRule="auto"/>
              <w:ind w:left="0" w:right="0"/>
              <w:jc w:val="left"/>
              <w:rPr>
                <w:rFonts w:ascii="Times New Roman"/>
                <w:sz w:val="3"/>
              </w:rPr>
            </w:pPr>
          </w:p>
          <w:p w14:paraId="1944D54A" w14:textId="77777777" w:rsidR="002D4E13" w:rsidRDefault="002D4E13" w:rsidP="002D4E13">
            <w:pPr>
              <w:pStyle w:val="NormalWeb"/>
            </w:pPr>
            <w:r>
              <w:rPr>
                <w:noProof/>
              </w:rPr>
              <w:drawing>
                <wp:inline distT="0" distB="0" distL="0" distR="0" wp14:anchorId="00B741EB" wp14:editId="0BA14547">
                  <wp:extent cx="3314700" cy="900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6826" cy="914968"/>
                          </a:xfrm>
                          <a:prstGeom prst="rect">
                            <a:avLst/>
                          </a:prstGeom>
                          <a:noFill/>
                          <a:ln>
                            <a:noFill/>
                          </a:ln>
                        </pic:spPr>
                      </pic:pic>
                    </a:graphicData>
                  </a:graphic>
                </wp:inline>
              </w:drawing>
            </w:r>
          </w:p>
          <w:p w14:paraId="4519DFA3" w14:textId="551F9BE1" w:rsidR="007C41CB" w:rsidRPr="007A05DA" w:rsidRDefault="007C41CB">
            <w:pPr>
              <w:pStyle w:val="TableParagraph"/>
              <w:spacing w:line="240" w:lineRule="auto"/>
              <w:ind w:left="154" w:right="0"/>
              <w:jc w:val="left"/>
              <w:rPr>
                <w:rFonts w:ascii="Times New Roman"/>
                <w:sz w:val="8"/>
                <w:szCs w:val="8"/>
              </w:rPr>
            </w:pPr>
          </w:p>
        </w:tc>
        <w:tc>
          <w:tcPr>
            <w:tcW w:w="4917" w:type="dxa"/>
          </w:tcPr>
          <w:p w14:paraId="73CA6013" w14:textId="77777777" w:rsidR="00AF1E0F" w:rsidRDefault="00AF1E0F">
            <w:pPr>
              <w:pStyle w:val="TableParagraph"/>
              <w:spacing w:line="262" w:lineRule="exact"/>
              <w:ind w:left="3164" w:right="0"/>
              <w:jc w:val="left"/>
              <w:rPr>
                <w:rFonts w:ascii="Calibri"/>
                <w:b/>
                <w:color w:val="001F5F"/>
              </w:rPr>
            </w:pPr>
          </w:p>
          <w:p w14:paraId="0CA5481C" w14:textId="35D4B848" w:rsidR="007C41CB" w:rsidRDefault="00011617">
            <w:pPr>
              <w:pStyle w:val="TableParagraph"/>
              <w:spacing w:line="262" w:lineRule="exact"/>
              <w:ind w:left="3164" w:right="0"/>
              <w:jc w:val="left"/>
              <w:rPr>
                <w:rFonts w:ascii="Calibri"/>
                <w:b/>
              </w:rPr>
            </w:pPr>
            <w:r>
              <w:rPr>
                <w:rFonts w:ascii="Calibri"/>
                <w:b/>
                <w:color w:val="001F5F"/>
              </w:rPr>
              <w:t>STATE</w:t>
            </w:r>
            <w:r>
              <w:rPr>
                <w:rFonts w:ascii="Calibri"/>
                <w:b/>
                <w:color w:val="001F5F"/>
                <w:spacing w:val="-1"/>
              </w:rPr>
              <w:t xml:space="preserve"> </w:t>
            </w:r>
            <w:r>
              <w:rPr>
                <w:rFonts w:ascii="Calibri"/>
                <w:b/>
                <w:color w:val="001F5F"/>
              </w:rPr>
              <w:t>OF</w:t>
            </w:r>
            <w:r>
              <w:rPr>
                <w:rFonts w:ascii="Calibri"/>
                <w:b/>
                <w:color w:val="001F5F"/>
                <w:spacing w:val="-4"/>
              </w:rPr>
              <w:t xml:space="preserve"> </w:t>
            </w:r>
            <w:r>
              <w:rPr>
                <w:rFonts w:ascii="Calibri"/>
                <w:b/>
                <w:color w:val="001F5F"/>
              </w:rPr>
              <w:t>NEVADA</w:t>
            </w:r>
          </w:p>
          <w:p w14:paraId="3BCC101F" w14:textId="77777777" w:rsidR="007C41CB" w:rsidRDefault="00011617">
            <w:pPr>
              <w:pStyle w:val="TableParagraph"/>
              <w:spacing w:before="42" w:line="240" w:lineRule="auto"/>
              <w:ind w:left="0" w:right="49"/>
              <w:jc w:val="right"/>
              <w:rPr>
                <w:rFonts w:ascii="Calibri"/>
                <w:b/>
              </w:rPr>
            </w:pPr>
            <w:r>
              <w:rPr>
                <w:rFonts w:ascii="Calibri"/>
                <w:b/>
                <w:color w:val="001F5F"/>
              </w:rPr>
              <w:t>Department</w:t>
            </w:r>
            <w:r>
              <w:rPr>
                <w:rFonts w:ascii="Calibri"/>
                <w:b/>
                <w:color w:val="001F5F"/>
                <w:spacing w:val="-4"/>
              </w:rPr>
              <w:t xml:space="preserve"> </w:t>
            </w:r>
            <w:r>
              <w:rPr>
                <w:rFonts w:ascii="Calibri"/>
                <w:b/>
                <w:color w:val="001F5F"/>
              </w:rPr>
              <w:t>of</w:t>
            </w:r>
            <w:r>
              <w:rPr>
                <w:rFonts w:ascii="Calibri"/>
                <w:b/>
                <w:color w:val="001F5F"/>
                <w:spacing w:val="-5"/>
              </w:rPr>
              <w:t xml:space="preserve"> </w:t>
            </w:r>
            <w:r>
              <w:rPr>
                <w:rFonts w:ascii="Calibri"/>
                <w:b/>
                <w:color w:val="001F5F"/>
              </w:rPr>
              <w:t>Conservation</w:t>
            </w:r>
            <w:r>
              <w:rPr>
                <w:rFonts w:ascii="Calibri"/>
                <w:b/>
                <w:color w:val="001F5F"/>
                <w:spacing w:val="-5"/>
              </w:rPr>
              <w:t xml:space="preserve"> </w:t>
            </w:r>
            <w:r>
              <w:rPr>
                <w:rFonts w:ascii="Calibri"/>
                <w:b/>
                <w:color w:val="001F5F"/>
              </w:rPr>
              <w:t>&amp;</w:t>
            </w:r>
            <w:r>
              <w:rPr>
                <w:rFonts w:ascii="Calibri"/>
                <w:b/>
                <w:color w:val="001F5F"/>
                <w:spacing w:val="-4"/>
              </w:rPr>
              <w:t xml:space="preserve"> </w:t>
            </w:r>
            <w:r>
              <w:rPr>
                <w:rFonts w:ascii="Calibri"/>
                <w:b/>
                <w:color w:val="001F5F"/>
              </w:rPr>
              <w:t>Natural Resources</w:t>
            </w:r>
          </w:p>
          <w:p w14:paraId="1E9346B6" w14:textId="77777777" w:rsidR="007C41CB" w:rsidRDefault="00011617">
            <w:pPr>
              <w:pStyle w:val="TableParagraph"/>
              <w:spacing w:before="41" w:line="276" w:lineRule="auto"/>
              <w:ind w:left="2177" w:right="48" w:firstLine="676"/>
              <w:jc w:val="right"/>
              <w:rPr>
                <w:rFonts w:ascii="Calibri"/>
                <w:sz w:val="20"/>
              </w:rPr>
            </w:pPr>
            <w:r>
              <w:rPr>
                <w:rFonts w:ascii="Calibri"/>
                <w:b/>
                <w:color w:val="001F5F"/>
                <w:sz w:val="20"/>
              </w:rPr>
              <w:t>Joe</w:t>
            </w:r>
            <w:r>
              <w:rPr>
                <w:rFonts w:ascii="Calibri"/>
                <w:b/>
                <w:color w:val="001F5F"/>
                <w:spacing w:val="-9"/>
                <w:sz w:val="20"/>
              </w:rPr>
              <w:t xml:space="preserve"> </w:t>
            </w:r>
            <w:r>
              <w:rPr>
                <w:rFonts w:ascii="Calibri"/>
                <w:b/>
                <w:color w:val="001F5F"/>
                <w:sz w:val="20"/>
              </w:rPr>
              <w:t>Lombardo</w:t>
            </w:r>
            <w:r>
              <w:rPr>
                <w:rFonts w:ascii="Calibri"/>
                <w:color w:val="001F5F"/>
                <w:sz w:val="20"/>
              </w:rPr>
              <w:t>,</w:t>
            </w:r>
            <w:r>
              <w:rPr>
                <w:rFonts w:ascii="Calibri"/>
                <w:color w:val="001F5F"/>
                <w:spacing w:val="-9"/>
                <w:sz w:val="20"/>
              </w:rPr>
              <w:t xml:space="preserve"> </w:t>
            </w:r>
            <w:r>
              <w:rPr>
                <w:rFonts w:ascii="Calibri"/>
                <w:i/>
                <w:color w:val="001F5F"/>
                <w:sz w:val="20"/>
              </w:rPr>
              <w:t>Governor</w:t>
            </w:r>
            <w:r>
              <w:rPr>
                <w:rFonts w:ascii="Calibri"/>
                <w:i/>
                <w:color w:val="001F5F"/>
                <w:spacing w:val="-42"/>
                <w:sz w:val="20"/>
              </w:rPr>
              <w:t xml:space="preserve"> </w:t>
            </w:r>
            <w:r>
              <w:rPr>
                <w:rFonts w:ascii="Calibri"/>
                <w:b/>
                <w:color w:val="001F5F"/>
                <w:sz w:val="20"/>
              </w:rPr>
              <w:t>James A. Settelmeyer</w:t>
            </w:r>
            <w:r>
              <w:rPr>
                <w:rFonts w:ascii="Calibri"/>
                <w:color w:val="001F5F"/>
                <w:sz w:val="20"/>
              </w:rPr>
              <w:t xml:space="preserve">, </w:t>
            </w:r>
            <w:r>
              <w:rPr>
                <w:rFonts w:ascii="Calibri"/>
                <w:i/>
                <w:color w:val="001F5F"/>
                <w:sz w:val="20"/>
              </w:rPr>
              <w:t>Director</w:t>
            </w:r>
            <w:r>
              <w:rPr>
                <w:rFonts w:ascii="Calibri"/>
                <w:i/>
                <w:color w:val="001F5F"/>
                <w:spacing w:val="1"/>
                <w:sz w:val="20"/>
              </w:rPr>
              <w:t xml:space="preserve"> </w:t>
            </w:r>
            <w:r>
              <w:rPr>
                <w:rFonts w:ascii="Calibri"/>
                <w:b/>
                <w:color w:val="001F5F"/>
                <w:sz w:val="20"/>
              </w:rPr>
              <w:t>Denise</w:t>
            </w:r>
            <w:r>
              <w:rPr>
                <w:rFonts w:ascii="Calibri"/>
                <w:b/>
                <w:color w:val="001F5F"/>
                <w:spacing w:val="-7"/>
                <w:sz w:val="20"/>
              </w:rPr>
              <w:t xml:space="preserve"> </w:t>
            </w:r>
            <w:r>
              <w:rPr>
                <w:rFonts w:ascii="Calibri"/>
                <w:b/>
                <w:color w:val="001F5F"/>
                <w:sz w:val="20"/>
              </w:rPr>
              <w:t>K.</w:t>
            </w:r>
            <w:r>
              <w:rPr>
                <w:rFonts w:ascii="Calibri"/>
                <w:b/>
                <w:color w:val="001F5F"/>
                <w:spacing w:val="-6"/>
                <w:sz w:val="20"/>
              </w:rPr>
              <w:t xml:space="preserve"> </w:t>
            </w:r>
            <w:r>
              <w:rPr>
                <w:rFonts w:ascii="Calibri"/>
                <w:b/>
                <w:color w:val="001F5F"/>
                <w:sz w:val="20"/>
              </w:rPr>
              <w:t>Beronio,</w:t>
            </w:r>
            <w:r>
              <w:rPr>
                <w:rFonts w:ascii="Calibri"/>
                <w:b/>
                <w:color w:val="001F5F"/>
                <w:spacing w:val="-6"/>
                <w:sz w:val="20"/>
              </w:rPr>
              <w:t xml:space="preserve"> </w:t>
            </w:r>
            <w:r>
              <w:rPr>
                <w:rFonts w:ascii="Calibri"/>
                <w:color w:val="001F5F"/>
                <w:sz w:val="20"/>
              </w:rPr>
              <w:t>Administrator</w:t>
            </w:r>
          </w:p>
        </w:tc>
      </w:tr>
    </w:tbl>
    <w:p w14:paraId="607B8688" w14:textId="77777777" w:rsidR="007C41CB" w:rsidRPr="002D4E13" w:rsidRDefault="007C41CB">
      <w:pPr>
        <w:pStyle w:val="BodyText"/>
        <w:rPr>
          <w:rFonts w:ascii="Times New Roman"/>
          <w:sz w:val="16"/>
          <w:szCs w:val="16"/>
        </w:rPr>
      </w:pPr>
    </w:p>
    <w:p w14:paraId="741F3A9E" w14:textId="77777777" w:rsidR="007C41CB" w:rsidRDefault="00011617">
      <w:pPr>
        <w:spacing w:before="94"/>
        <w:ind w:left="1261"/>
        <w:rPr>
          <w:b/>
        </w:rPr>
      </w:pPr>
      <w:r>
        <w:rPr>
          <w:b/>
          <w:u w:val="single"/>
        </w:rPr>
        <w:t>AGENDA</w:t>
      </w:r>
      <w:r>
        <w:rPr>
          <w:b/>
          <w:spacing w:val="-11"/>
          <w:u w:val="single"/>
        </w:rPr>
        <w:t xml:space="preserve"> </w:t>
      </w:r>
      <w:r>
        <w:rPr>
          <w:b/>
          <w:u w:val="single"/>
        </w:rPr>
        <w:t>--</w:t>
      </w:r>
      <w:r>
        <w:rPr>
          <w:b/>
          <w:spacing w:val="-9"/>
          <w:u w:val="single"/>
        </w:rPr>
        <w:t xml:space="preserve"> </w:t>
      </w:r>
      <w:r>
        <w:rPr>
          <w:b/>
          <w:u w:val="single"/>
        </w:rPr>
        <w:t>MEETING</w:t>
      </w:r>
      <w:r>
        <w:rPr>
          <w:b/>
          <w:spacing w:val="-9"/>
          <w:u w:val="single"/>
        </w:rPr>
        <w:t xml:space="preserve"> </w:t>
      </w:r>
      <w:r>
        <w:rPr>
          <w:b/>
          <w:u w:val="single"/>
        </w:rPr>
        <w:t>OF</w:t>
      </w:r>
      <w:r>
        <w:rPr>
          <w:b/>
          <w:spacing w:val="-8"/>
          <w:u w:val="single"/>
        </w:rPr>
        <w:t xml:space="preserve"> </w:t>
      </w:r>
      <w:r>
        <w:rPr>
          <w:b/>
          <w:u w:val="single"/>
        </w:rPr>
        <w:t>THE</w:t>
      </w:r>
      <w:r>
        <w:rPr>
          <w:b/>
          <w:spacing w:val="-12"/>
          <w:u w:val="single"/>
        </w:rPr>
        <w:t xml:space="preserve"> </w:t>
      </w:r>
      <w:r>
        <w:rPr>
          <w:b/>
          <w:u w:val="single"/>
        </w:rPr>
        <w:t>ADVISORY</w:t>
      </w:r>
      <w:r>
        <w:rPr>
          <w:b/>
          <w:spacing w:val="-10"/>
          <w:u w:val="single"/>
        </w:rPr>
        <w:t xml:space="preserve"> </w:t>
      </w:r>
      <w:r>
        <w:rPr>
          <w:b/>
          <w:u w:val="single"/>
        </w:rPr>
        <w:t>BOARD</w:t>
      </w:r>
      <w:r>
        <w:rPr>
          <w:b/>
          <w:spacing w:val="-6"/>
          <w:u w:val="single"/>
        </w:rPr>
        <w:t xml:space="preserve"> </w:t>
      </w:r>
      <w:r>
        <w:rPr>
          <w:b/>
          <w:u w:val="single"/>
        </w:rPr>
        <w:t>ON</w:t>
      </w:r>
      <w:r>
        <w:rPr>
          <w:b/>
          <w:spacing w:val="-13"/>
          <w:u w:val="single"/>
        </w:rPr>
        <w:t xml:space="preserve"> </w:t>
      </w:r>
      <w:r>
        <w:rPr>
          <w:b/>
          <w:u w:val="single"/>
        </w:rPr>
        <w:t>OUTDOOR</w:t>
      </w:r>
      <w:r>
        <w:rPr>
          <w:b/>
          <w:spacing w:val="-10"/>
          <w:u w:val="single"/>
        </w:rPr>
        <w:t xml:space="preserve"> </w:t>
      </w:r>
      <w:r>
        <w:rPr>
          <w:b/>
          <w:u w:val="single"/>
        </w:rPr>
        <w:t>RECREATION</w:t>
      </w:r>
    </w:p>
    <w:p w14:paraId="6D18C67E" w14:textId="77777777" w:rsidR="007C41CB" w:rsidRPr="007A05DA" w:rsidRDefault="007C41CB">
      <w:pPr>
        <w:pStyle w:val="BodyText"/>
        <w:spacing w:before="8"/>
        <w:rPr>
          <w:b/>
          <w:sz w:val="8"/>
          <w:szCs w:val="8"/>
        </w:rPr>
      </w:pPr>
    </w:p>
    <w:p w14:paraId="308BF120" w14:textId="1248D637" w:rsidR="000152A7" w:rsidRDefault="00011617">
      <w:pPr>
        <w:spacing w:before="94"/>
        <w:ind w:left="2944" w:right="2842"/>
        <w:jc w:val="center"/>
        <w:rPr>
          <w:b/>
          <w:spacing w:val="-8"/>
        </w:rPr>
      </w:pPr>
      <w:r w:rsidRPr="001F4EFE">
        <w:rPr>
          <w:b/>
        </w:rPr>
        <w:t>Date</w:t>
      </w:r>
      <w:r w:rsidRPr="001F4EFE">
        <w:rPr>
          <w:b/>
          <w:spacing w:val="-12"/>
        </w:rPr>
        <w:t xml:space="preserve"> </w:t>
      </w:r>
      <w:r w:rsidRPr="001F4EFE">
        <w:rPr>
          <w:b/>
        </w:rPr>
        <w:t>and</w:t>
      </w:r>
      <w:r w:rsidRPr="001F4EFE">
        <w:rPr>
          <w:b/>
          <w:spacing w:val="-14"/>
        </w:rPr>
        <w:t xml:space="preserve"> </w:t>
      </w:r>
      <w:r w:rsidRPr="001F4EFE">
        <w:rPr>
          <w:b/>
        </w:rPr>
        <w:t>Time:</w:t>
      </w:r>
      <w:r w:rsidRPr="001F4EFE">
        <w:rPr>
          <w:b/>
          <w:spacing w:val="-10"/>
        </w:rPr>
        <w:t xml:space="preserve"> </w:t>
      </w:r>
      <w:r w:rsidRPr="001F4EFE">
        <w:rPr>
          <w:b/>
        </w:rPr>
        <w:t>Thursday,</w:t>
      </w:r>
      <w:r w:rsidRPr="001F4EFE">
        <w:rPr>
          <w:b/>
          <w:spacing w:val="-12"/>
        </w:rPr>
        <w:t xml:space="preserve"> </w:t>
      </w:r>
      <w:r w:rsidR="00130B73">
        <w:rPr>
          <w:b/>
        </w:rPr>
        <w:t>June 27th</w:t>
      </w:r>
      <w:r w:rsidRPr="001F4EFE">
        <w:rPr>
          <w:b/>
        </w:rPr>
        <w:t>,</w:t>
      </w:r>
      <w:r w:rsidRPr="001F4EFE">
        <w:rPr>
          <w:b/>
          <w:spacing w:val="-13"/>
        </w:rPr>
        <w:t xml:space="preserve"> </w:t>
      </w:r>
      <w:r w:rsidRPr="001F4EFE">
        <w:rPr>
          <w:b/>
        </w:rPr>
        <w:t>202</w:t>
      </w:r>
      <w:r w:rsidR="007A1220">
        <w:rPr>
          <w:b/>
        </w:rPr>
        <w:t>4</w:t>
      </w:r>
      <w:r w:rsidRPr="001F4EFE">
        <w:rPr>
          <w:b/>
        </w:rPr>
        <w:t>,</w:t>
      </w:r>
      <w:r w:rsidRPr="001F4EFE">
        <w:rPr>
          <w:b/>
          <w:spacing w:val="-8"/>
        </w:rPr>
        <w:t xml:space="preserve"> </w:t>
      </w:r>
    </w:p>
    <w:p w14:paraId="6A83BCCB" w14:textId="122CED87" w:rsidR="007C41CB" w:rsidRPr="001F4EFE" w:rsidRDefault="00011617">
      <w:pPr>
        <w:spacing w:before="94"/>
        <w:ind w:left="2944" w:right="2842"/>
        <w:jc w:val="center"/>
        <w:rPr>
          <w:b/>
        </w:rPr>
      </w:pPr>
      <w:r w:rsidRPr="001F4EFE">
        <w:rPr>
          <w:b/>
        </w:rPr>
        <w:t>10</w:t>
      </w:r>
      <w:r w:rsidRPr="001F4EFE">
        <w:rPr>
          <w:b/>
          <w:spacing w:val="-13"/>
        </w:rPr>
        <w:t xml:space="preserve"> </w:t>
      </w:r>
      <w:r w:rsidRPr="001F4EFE">
        <w:rPr>
          <w:b/>
        </w:rPr>
        <w:t>AM</w:t>
      </w:r>
      <w:r w:rsidR="000152A7">
        <w:rPr>
          <w:b/>
        </w:rPr>
        <w:t xml:space="preserve"> – 12PM</w:t>
      </w:r>
    </w:p>
    <w:p w14:paraId="5AEE9CAC" w14:textId="77777777" w:rsidR="007C41CB" w:rsidRPr="007A05DA" w:rsidRDefault="007C41CB">
      <w:pPr>
        <w:pStyle w:val="BodyText"/>
        <w:rPr>
          <w:b/>
          <w:sz w:val="8"/>
          <w:szCs w:val="8"/>
        </w:rPr>
      </w:pPr>
    </w:p>
    <w:p w14:paraId="0EFD6607" w14:textId="5A4867DD" w:rsidR="007C41CB" w:rsidRDefault="00011617">
      <w:pPr>
        <w:spacing w:before="1"/>
        <w:ind w:left="3797" w:right="3684"/>
        <w:jc w:val="center"/>
        <w:rPr>
          <w:b/>
        </w:rPr>
      </w:pPr>
      <w:r w:rsidRPr="001F4EFE">
        <w:rPr>
          <w:b/>
        </w:rPr>
        <w:t>*</w:t>
      </w:r>
      <w:r w:rsidRPr="001F4EFE">
        <w:rPr>
          <w:b/>
          <w:spacing w:val="-8"/>
        </w:rPr>
        <w:t xml:space="preserve"> </w:t>
      </w:r>
      <w:r w:rsidRPr="001F4EFE">
        <w:rPr>
          <w:b/>
        </w:rPr>
        <w:t>This</w:t>
      </w:r>
      <w:r w:rsidRPr="001F4EFE">
        <w:rPr>
          <w:b/>
          <w:spacing w:val="-8"/>
        </w:rPr>
        <w:t xml:space="preserve"> </w:t>
      </w:r>
      <w:r w:rsidRPr="001F4EFE">
        <w:rPr>
          <w:b/>
        </w:rPr>
        <w:t>meeting</w:t>
      </w:r>
      <w:r w:rsidRPr="001F4EFE">
        <w:rPr>
          <w:b/>
          <w:spacing w:val="-7"/>
        </w:rPr>
        <w:t xml:space="preserve"> </w:t>
      </w:r>
      <w:r w:rsidRPr="001F4EFE">
        <w:rPr>
          <w:b/>
        </w:rPr>
        <w:t>will</w:t>
      </w:r>
      <w:r w:rsidRPr="001F4EFE">
        <w:rPr>
          <w:b/>
          <w:spacing w:val="-4"/>
        </w:rPr>
        <w:t xml:space="preserve"> </w:t>
      </w:r>
      <w:r w:rsidRPr="001F4EFE">
        <w:rPr>
          <w:b/>
        </w:rPr>
        <w:t>be</w:t>
      </w:r>
      <w:r w:rsidRPr="001F4EFE">
        <w:rPr>
          <w:b/>
          <w:spacing w:val="-7"/>
        </w:rPr>
        <w:t xml:space="preserve"> </w:t>
      </w:r>
      <w:r w:rsidRPr="001F4EFE">
        <w:rPr>
          <w:b/>
        </w:rPr>
        <w:t>held</w:t>
      </w:r>
      <w:r w:rsidRPr="001F4EFE">
        <w:rPr>
          <w:b/>
          <w:spacing w:val="-5"/>
        </w:rPr>
        <w:t xml:space="preserve"> </w:t>
      </w:r>
      <w:r w:rsidR="0034452C" w:rsidRPr="001F4EFE">
        <w:rPr>
          <w:b/>
        </w:rPr>
        <w:t>in</w:t>
      </w:r>
      <w:r w:rsidR="0034452C">
        <w:rPr>
          <w:b/>
        </w:rPr>
        <w:t xml:space="preserve"> </w:t>
      </w:r>
      <w:r w:rsidR="0034452C" w:rsidRPr="001F4EFE">
        <w:rPr>
          <w:b/>
          <w:spacing w:val="-4"/>
        </w:rPr>
        <w:t>person</w:t>
      </w:r>
      <w:r w:rsidRPr="001F4EFE">
        <w:rPr>
          <w:b/>
          <w:spacing w:val="-59"/>
        </w:rPr>
        <w:t xml:space="preserve"> </w:t>
      </w:r>
      <w:r w:rsidR="0034452C">
        <w:rPr>
          <w:b/>
          <w:spacing w:val="-59"/>
        </w:rPr>
        <w:t xml:space="preserve">      </w:t>
      </w:r>
      <w:r w:rsidR="0034452C">
        <w:rPr>
          <w:b/>
        </w:rPr>
        <w:t xml:space="preserve"> with</w:t>
      </w:r>
      <w:r w:rsidRPr="001F4EFE">
        <w:rPr>
          <w:b/>
          <w:spacing w:val="-4"/>
        </w:rPr>
        <w:t xml:space="preserve"> </w:t>
      </w:r>
      <w:r w:rsidRPr="001F4EFE">
        <w:rPr>
          <w:b/>
        </w:rPr>
        <w:t>a</w:t>
      </w:r>
      <w:r w:rsidRPr="001F4EFE">
        <w:rPr>
          <w:b/>
          <w:spacing w:val="-7"/>
        </w:rPr>
        <w:t xml:space="preserve"> </w:t>
      </w:r>
      <w:r w:rsidRPr="001F4EFE">
        <w:rPr>
          <w:b/>
        </w:rPr>
        <w:t>virtual</w:t>
      </w:r>
      <w:r w:rsidRPr="001F4EFE">
        <w:rPr>
          <w:b/>
          <w:spacing w:val="-2"/>
        </w:rPr>
        <w:t xml:space="preserve"> </w:t>
      </w:r>
      <w:r w:rsidRPr="001F4EFE">
        <w:rPr>
          <w:b/>
        </w:rPr>
        <w:t>option.</w:t>
      </w:r>
      <w:r w:rsidRPr="001F4EFE">
        <w:rPr>
          <w:b/>
          <w:spacing w:val="-5"/>
        </w:rPr>
        <w:t xml:space="preserve"> </w:t>
      </w:r>
      <w:r w:rsidRPr="001F4EFE">
        <w:rPr>
          <w:b/>
        </w:rPr>
        <w:t>*</w:t>
      </w:r>
    </w:p>
    <w:p w14:paraId="52A134A4" w14:textId="5DE545F6" w:rsidR="001F4EFE" w:rsidRPr="002A279F" w:rsidRDefault="00E43D6E">
      <w:pPr>
        <w:pStyle w:val="BodyText"/>
        <w:rPr>
          <w:b/>
          <w:sz w:val="16"/>
          <w:szCs w:val="16"/>
        </w:rPr>
      </w:pPr>
      <w:r>
        <w:rPr>
          <w:noProof/>
        </w:rPr>
        <mc:AlternateContent>
          <mc:Choice Requires="wps">
            <w:drawing>
              <wp:anchor distT="0" distB="0" distL="0" distR="0" simplePos="0" relativeHeight="487587840" behindDoc="1" locked="0" layoutInCell="1" allowOverlap="1" wp14:anchorId="757AB089" wp14:editId="0A07877C">
                <wp:simplePos x="0" y="0"/>
                <wp:positionH relativeFrom="page">
                  <wp:posOffset>2019300</wp:posOffset>
                </wp:positionH>
                <wp:positionV relativeFrom="paragraph">
                  <wp:posOffset>130810</wp:posOffset>
                </wp:positionV>
                <wp:extent cx="3952875" cy="457200"/>
                <wp:effectExtent l="0" t="0" r="0" b="0"/>
                <wp:wrapTopAndBottom/>
                <wp:docPr id="18991400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57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D3DF9" w14:textId="77777777" w:rsidR="009513E4" w:rsidRDefault="009513E4">
                            <w:pPr>
                              <w:spacing w:line="190" w:lineRule="exact"/>
                              <w:ind w:left="18"/>
                              <w:rPr>
                                <w:b/>
                                <w:color w:val="000000"/>
                              </w:rPr>
                            </w:pPr>
                          </w:p>
                          <w:p w14:paraId="7BF934E4" w14:textId="0F831288" w:rsidR="007C41CB" w:rsidRPr="007A1220" w:rsidRDefault="00011617" w:rsidP="007A1220">
                            <w:pPr>
                              <w:spacing w:line="190" w:lineRule="exact"/>
                              <w:ind w:left="18"/>
                              <w:rPr>
                                <w:b/>
                                <w:color w:val="000000"/>
                                <w:sz w:val="20"/>
                                <w:szCs w:val="20"/>
                              </w:rPr>
                            </w:pPr>
                            <w:r w:rsidRPr="007A1220">
                              <w:rPr>
                                <w:b/>
                                <w:color w:val="000000"/>
                                <w:sz w:val="20"/>
                                <w:szCs w:val="20"/>
                              </w:rPr>
                              <w:t>Physical</w:t>
                            </w:r>
                            <w:r w:rsidRPr="007A1220">
                              <w:rPr>
                                <w:b/>
                                <w:color w:val="000000"/>
                                <w:spacing w:val="-7"/>
                                <w:sz w:val="20"/>
                                <w:szCs w:val="20"/>
                              </w:rPr>
                              <w:t xml:space="preserve"> </w:t>
                            </w:r>
                            <w:r w:rsidRPr="007A1220">
                              <w:rPr>
                                <w:b/>
                                <w:color w:val="000000"/>
                                <w:sz w:val="20"/>
                                <w:szCs w:val="20"/>
                              </w:rPr>
                              <w:t>Location:</w:t>
                            </w:r>
                            <w:r w:rsidRPr="007A1220">
                              <w:rPr>
                                <w:b/>
                                <w:color w:val="000000"/>
                                <w:spacing w:val="-3"/>
                                <w:sz w:val="20"/>
                                <w:szCs w:val="20"/>
                              </w:rPr>
                              <w:t xml:space="preserve"> </w:t>
                            </w:r>
                            <w:r w:rsidR="00130B73">
                              <w:rPr>
                                <w:b/>
                                <w:color w:val="000000"/>
                                <w:sz w:val="20"/>
                                <w:szCs w:val="20"/>
                              </w:rPr>
                              <w:t>Piper’s Opera House, 12 B Street, Virginia City, NV 89440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AB089" id="_x0000_t202" coordsize="21600,21600" o:spt="202" path="m,l,21600r21600,l21600,xe">
                <v:stroke joinstyle="miter"/>
                <v:path gradientshapeok="t" o:connecttype="rect"/>
              </v:shapetype>
              <v:shape id="docshape2" o:spid="_x0000_s1026" type="#_x0000_t202" style="position:absolute;margin-left:159pt;margin-top:10.3pt;width:311.25pt;height:3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" fillcolor="yellow" stroked="f">
                <v:textbox inset="0,0,0,0">
                  <w:txbxContent>
                    <w:p w14:paraId="2ABD3DF9" w14:textId="77777777" w:rsidR="009513E4" w:rsidRDefault="009513E4">
                      <w:pPr>
                        <w:spacing w:line="190" w:lineRule="exact"/>
                        <w:ind w:left="18"/>
                        <w:rPr>
                          <w:b/>
                          <w:color w:val="000000"/>
                        </w:rPr>
                      </w:pPr>
                    </w:p>
                    <w:p w14:paraId="7BF934E4" w14:textId="0F831288" w:rsidR="007C41CB" w:rsidRPr="007A1220" w:rsidRDefault="00011617" w:rsidP="007A1220">
                      <w:pPr>
                        <w:spacing w:line="190" w:lineRule="exact"/>
                        <w:ind w:left="18"/>
                        <w:rPr>
                          <w:b/>
                          <w:color w:val="000000"/>
                          <w:sz w:val="20"/>
                          <w:szCs w:val="20"/>
                        </w:rPr>
                      </w:pPr>
                      <w:r w:rsidRPr="007A1220">
                        <w:rPr>
                          <w:b/>
                          <w:color w:val="000000"/>
                          <w:sz w:val="20"/>
                          <w:szCs w:val="20"/>
                        </w:rPr>
                        <w:t>Physical</w:t>
                      </w:r>
                      <w:r w:rsidRPr="007A1220">
                        <w:rPr>
                          <w:b/>
                          <w:color w:val="000000"/>
                          <w:spacing w:val="-7"/>
                          <w:sz w:val="20"/>
                          <w:szCs w:val="20"/>
                        </w:rPr>
                        <w:t xml:space="preserve"> </w:t>
                      </w:r>
                      <w:r w:rsidRPr="007A1220">
                        <w:rPr>
                          <w:b/>
                          <w:color w:val="000000"/>
                          <w:sz w:val="20"/>
                          <w:szCs w:val="20"/>
                        </w:rPr>
                        <w:t>Location:</w:t>
                      </w:r>
                      <w:r w:rsidRPr="007A1220">
                        <w:rPr>
                          <w:b/>
                          <w:color w:val="000000"/>
                          <w:spacing w:val="-3"/>
                          <w:sz w:val="20"/>
                          <w:szCs w:val="20"/>
                        </w:rPr>
                        <w:t xml:space="preserve"> </w:t>
                      </w:r>
                      <w:r w:rsidR="00130B73">
                        <w:rPr>
                          <w:b/>
                          <w:color w:val="000000"/>
                          <w:sz w:val="20"/>
                          <w:szCs w:val="20"/>
                        </w:rPr>
                        <w:t>Piper’s Opera House, 12 B Street, Virginia City, NV 89440</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ED35E0B" wp14:editId="43905F27">
                <wp:simplePos x="0" y="0"/>
                <wp:positionH relativeFrom="page">
                  <wp:posOffset>2028825</wp:posOffset>
                </wp:positionH>
                <wp:positionV relativeFrom="paragraph">
                  <wp:posOffset>670560</wp:posOffset>
                </wp:positionV>
                <wp:extent cx="3924300" cy="2381250"/>
                <wp:effectExtent l="0" t="0" r="0" b="0"/>
                <wp:wrapTopAndBottom/>
                <wp:docPr id="124481142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812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82C3" w14:textId="2751B84F" w:rsidR="00130B73" w:rsidRDefault="00011617" w:rsidP="00130B73">
                            <w:pPr>
                              <w:rPr>
                                <w:rFonts w:ascii="Segoe UI" w:hAnsi="Segoe UI" w:cs="Segoe UI"/>
                                <w:color w:val="252424"/>
                              </w:rPr>
                            </w:pPr>
                            <w:r>
                              <w:rPr>
                                <w:color w:val="000000"/>
                              </w:rPr>
                              <w:t>.</w:t>
                            </w:r>
                            <w:r w:rsidR="000F4707" w:rsidRPr="000F4707">
                              <w:rPr>
                                <w:rFonts w:ascii="Segoe UI" w:eastAsia="Times New Roman" w:hAnsi="Segoe UI" w:cs="Segoe UI"/>
                                <w:color w:val="252424"/>
                                <w:sz w:val="36"/>
                                <w:szCs w:val="36"/>
                              </w:rPr>
                              <w:t xml:space="preserve"> </w:t>
                            </w:r>
                          </w:p>
                          <w:p w14:paraId="66EB844B" w14:textId="77777777" w:rsidR="00130B73" w:rsidRDefault="00130B73" w:rsidP="00130B73">
                            <w:pPr>
                              <w:rPr>
                                <w:rFonts w:ascii="Segoe UI" w:eastAsiaTheme="minorHAns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743F2515" w14:textId="77777777" w:rsidR="00130B73" w:rsidRDefault="00130B73" w:rsidP="00130B73">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357E8FCA" w14:textId="77777777" w:rsidR="00130B73" w:rsidRDefault="007D3CEB" w:rsidP="00130B73">
                            <w:pPr>
                              <w:rPr>
                                <w:rFonts w:ascii="Segoe UI" w:hAnsi="Segoe UI" w:cs="Segoe UI"/>
                                <w:color w:val="252424"/>
                              </w:rPr>
                            </w:pPr>
                            <w:hyperlink r:id="rId8" w:tgtFrame="_blank" w:history="1">
                              <w:r w:rsidR="00130B73">
                                <w:rPr>
                                  <w:rStyle w:val="Hyperlink"/>
                                  <w:rFonts w:ascii="Segoe UI Semibold" w:hAnsi="Segoe UI Semibold" w:cs="Segoe UI Semibold"/>
                                  <w:color w:val="6264A7"/>
                                  <w:sz w:val="21"/>
                                  <w:szCs w:val="21"/>
                                </w:rPr>
                                <w:t>Click here to join the meeting</w:t>
                              </w:r>
                            </w:hyperlink>
                            <w:r w:rsidR="00130B73">
                              <w:rPr>
                                <w:rFonts w:ascii="Segoe UI" w:hAnsi="Segoe UI" w:cs="Segoe UI"/>
                                <w:color w:val="252424"/>
                              </w:rPr>
                              <w:t xml:space="preserve"> </w:t>
                            </w:r>
                          </w:p>
                          <w:p w14:paraId="535F0748" w14:textId="77777777" w:rsidR="00130B73" w:rsidRDefault="00130B73" w:rsidP="00130B73">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278 847 746 476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szCs w:val="24"/>
                              </w:rPr>
                              <w:t>vHKKFE</w:t>
                            </w:r>
                            <w:proofErr w:type="spellEnd"/>
                            <w:r>
                              <w:rPr>
                                <w:rFonts w:ascii="Segoe UI" w:hAnsi="Segoe UI" w:cs="Segoe UI"/>
                                <w:color w:val="252424"/>
                                <w:sz w:val="24"/>
                                <w:szCs w:val="24"/>
                              </w:rPr>
                              <w:t xml:space="preserve"> </w:t>
                            </w:r>
                          </w:p>
                          <w:p w14:paraId="7FA73942" w14:textId="77777777" w:rsidR="00130B73" w:rsidRDefault="007D3CEB" w:rsidP="00130B73">
                            <w:pPr>
                              <w:rPr>
                                <w:rFonts w:ascii="Segoe UI" w:hAnsi="Segoe UI" w:cs="Segoe UI"/>
                                <w:color w:val="252424"/>
                                <w:sz w:val="21"/>
                                <w:szCs w:val="21"/>
                              </w:rPr>
                            </w:pPr>
                            <w:hyperlink r:id="rId9" w:tgtFrame="_blank" w:history="1">
                              <w:r w:rsidR="00130B73">
                                <w:rPr>
                                  <w:rStyle w:val="Hyperlink"/>
                                  <w:rFonts w:ascii="Segoe UI" w:hAnsi="Segoe UI" w:cs="Segoe UI"/>
                                  <w:color w:val="6264A7"/>
                                  <w:sz w:val="21"/>
                                  <w:szCs w:val="21"/>
                                </w:rPr>
                                <w:t>Download Teams</w:t>
                              </w:r>
                            </w:hyperlink>
                            <w:r w:rsidR="00130B73">
                              <w:rPr>
                                <w:rFonts w:ascii="Segoe UI" w:hAnsi="Segoe UI" w:cs="Segoe UI"/>
                                <w:color w:val="252424"/>
                                <w:sz w:val="21"/>
                                <w:szCs w:val="21"/>
                              </w:rPr>
                              <w:t xml:space="preserve"> | </w:t>
                            </w:r>
                            <w:hyperlink r:id="rId10" w:tgtFrame="_blank" w:history="1">
                              <w:r w:rsidR="00130B73">
                                <w:rPr>
                                  <w:rStyle w:val="Hyperlink"/>
                                  <w:rFonts w:ascii="Segoe UI" w:hAnsi="Segoe UI" w:cs="Segoe UI"/>
                                  <w:color w:val="6264A7"/>
                                  <w:sz w:val="21"/>
                                  <w:szCs w:val="21"/>
                                </w:rPr>
                                <w:t>Join on the web</w:t>
                              </w:r>
                            </w:hyperlink>
                          </w:p>
                          <w:p w14:paraId="4D4C8C97" w14:textId="77777777" w:rsidR="00130B73" w:rsidRDefault="00130B73" w:rsidP="00130B73">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0CBA6130" w14:textId="77777777" w:rsidR="00130B73" w:rsidRDefault="007D3CEB" w:rsidP="00130B73">
                            <w:pPr>
                              <w:rPr>
                                <w:rFonts w:ascii="Segoe UI" w:hAnsi="Segoe UI" w:cs="Segoe UI"/>
                                <w:color w:val="252424"/>
                              </w:rPr>
                            </w:pPr>
                            <w:hyperlink r:id="rId11" w:anchor=" " w:history="1">
                              <w:r w:rsidR="00130B73">
                                <w:rPr>
                                  <w:rStyle w:val="Hyperlink"/>
                                  <w:rFonts w:ascii="Segoe UI" w:hAnsi="Segoe UI" w:cs="Segoe UI"/>
                                  <w:color w:val="6264A7"/>
                                  <w:sz w:val="21"/>
                                  <w:szCs w:val="21"/>
                                </w:rPr>
                                <w:t>+1 775-321-</w:t>
                              </w:r>
                              <w:proofErr w:type="gramStart"/>
                              <w:r w:rsidR="00130B73">
                                <w:rPr>
                                  <w:rStyle w:val="Hyperlink"/>
                                  <w:rFonts w:ascii="Segoe UI" w:hAnsi="Segoe UI" w:cs="Segoe UI"/>
                                  <w:color w:val="6264A7"/>
                                  <w:sz w:val="21"/>
                                  <w:szCs w:val="21"/>
                                </w:rPr>
                                <w:t>6111,,</w:t>
                              </w:r>
                              <w:proofErr w:type="gramEnd"/>
                              <w:r w:rsidR="00130B73">
                                <w:rPr>
                                  <w:rStyle w:val="Hyperlink"/>
                                  <w:rFonts w:ascii="Segoe UI" w:hAnsi="Segoe UI" w:cs="Segoe UI"/>
                                  <w:color w:val="6264A7"/>
                                  <w:sz w:val="21"/>
                                  <w:szCs w:val="21"/>
                                </w:rPr>
                                <w:t>970931944#</w:t>
                              </w:r>
                            </w:hyperlink>
                            <w:r w:rsidR="00130B73">
                              <w:rPr>
                                <w:rFonts w:ascii="Segoe UI" w:hAnsi="Segoe UI" w:cs="Segoe UI"/>
                                <w:color w:val="252424"/>
                              </w:rPr>
                              <w:t xml:space="preserve"> </w:t>
                            </w:r>
                            <w:r w:rsidR="00130B73">
                              <w:rPr>
                                <w:rFonts w:ascii="Segoe UI" w:hAnsi="Segoe UI" w:cs="Segoe UI"/>
                                <w:color w:val="252424"/>
                                <w:sz w:val="21"/>
                                <w:szCs w:val="21"/>
                              </w:rPr>
                              <w:t xml:space="preserve">  United States, Reno </w:t>
                            </w:r>
                          </w:p>
                          <w:p w14:paraId="652F2A3A" w14:textId="77777777" w:rsidR="00130B73" w:rsidRDefault="00130B73" w:rsidP="00130B73">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 xml:space="preserve">970 931 944# </w:t>
                            </w:r>
                          </w:p>
                          <w:p w14:paraId="5D73F153" w14:textId="77777777" w:rsidR="00130B73" w:rsidRDefault="007D3CEB" w:rsidP="00130B73">
                            <w:pPr>
                              <w:rPr>
                                <w:rFonts w:ascii="Segoe UI" w:hAnsi="Segoe UI" w:cs="Segoe UI"/>
                                <w:color w:val="252424"/>
                              </w:rPr>
                            </w:pPr>
                            <w:hyperlink r:id="rId12" w:tgtFrame="_blank" w:history="1">
                              <w:r w:rsidR="00130B73">
                                <w:rPr>
                                  <w:rStyle w:val="Hyperlink"/>
                                  <w:rFonts w:ascii="Segoe UI" w:hAnsi="Segoe UI" w:cs="Segoe UI"/>
                                  <w:color w:val="6264A7"/>
                                  <w:sz w:val="21"/>
                                  <w:szCs w:val="21"/>
                                </w:rPr>
                                <w:t>Find a local number</w:t>
                              </w:r>
                            </w:hyperlink>
                            <w:r w:rsidR="00130B73">
                              <w:rPr>
                                <w:rFonts w:ascii="Segoe UI" w:hAnsi="Segoe UI" w:cs="Segoe UI"/>
                                <w:color w:val="252424"/>
                              </w:rPr>
                              <w:t xml:space="preserve"> | </w:t>
                            </w:r>
                            <w:hyperlink r:id="rId13" w:tgtFrame="_blank" w:history="1">
                              <w:r w:rsidR="00130B73">
                                <w:rPr>
                                  <w:rStyle w:val="Hyperlink"/>
                                  <w:rFonts w:ascii="Segoe UI" w:hAnsi="Segoe UI" w:cs="Segoe UI"/>
                                  <w:color w:val="6264A7"/>
                                  <w:sz w:val="21"/>
                                  <w:szCs w:val="21"/>
                                </w:rPr>
                                <w:t>Reset PIN</w:t>
                              </w:r>
                            </w:hyperlink>
                            <w:r w:rsidR="00130B73">
                              <w:rPr>
                                <w:rFonts w:ascii="Segoe UI" w:hAnsi="Segoe UI" w:cs="Segoe UI"/>
                                <w:color w:val="252424"/>
                              </w:rPr>
                              <w:t xml:space="preserve"> </w:t>
                            </w:r>
                          </w:p>
                          <w:p w14:paraId="7C8C7BAD" w14:textId="77777777" w:rsidR="00130B73" w:rsidRDefault="007D3CEB" w:rsidP="00130B73">
                            <w:pPr>
                              <w:rPr>
                                <w:rFonts w:ascii="Segoe UI" w:hAnsi="Segoe UI" w:cs="Segoe UI"/>
                                <w:color w:val="252424"/>
                              </w:rPr>
                            </w:pPr>
                            <w:hyperlink r:id="rId14" w:tgtFrame="_blank" w:history="1">
                              <w:r w:rsidR="00130B73">
                                <w:rPr>
                                  <w:rStyle w:val="Hyperlink"/>
                                  <w:rFonts w:ascii="Segoe UI" w:hAnsi="Segoe UI" w:cs="Segoe UI"/>
                                  <w:color w:val="6264A7"/>
                                  <w:sz w:val="21"/>
                                  <w:szCs w:val="21"/>
                                </w:rPr>
                                <w:t>Learn More</w:t>
                              </w:r>
                            </w:hyperlink>
                            <w:r w:rsidR="00130B73">
                              <w:rPr>
                                <w:rFonts w:ascii="Segoe UI" w:hAnsi="Segoe UI" w:cs="Segoe UI"/>
                                <w:color w:val="252424"/>
                              </w:rPr>
                              <w:t xml:space="preserve"> | </w:t>
                            </w:r>
                            <w:hyperlink r:id="rId15" w:tgtFrame="_blank" w:history="1">
                              <w:r w:rsidR="00130B73">
                                <w:rPr>
                                  <w:rStyle w:val="Hyperlink"/>
                                  <w:rFonts w:ascii="Segoe UI" w:hAnsi="Segoe UI" w:cs="Segoe UI"/>
                                  <w:color w:val="6264A7"/>
                                  <w:sz w:val="21"/>
                                  <w:szCs w:val="21"/>
                                </w:rPr>
                                <w:t>Meeting options</w:t>
                              </w:r>
                            </w:hyperlink>
                            <w:r w:rsidR="00130B73">
                              <w:rPr>
                                <w:rFonts w:ascii="Segoe UI" w:hAnsi="Segoe UI" w:cs="Segoe UI"/>
                                <w:color w:val="252424"/>
                              </w:rPr>
                              <w:t xml:space="preserve"> </w:t>
                            </w:r>
                          </w:p>
                          <w:p w14:paraId="4E2FC99C" w14:textId="3610699A" w:rsidR="007C41CB" w:rsidRDefault="007C41CB" w:rsidP="00130B73">
                            <w:pP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5E0B" id="docshape3" o:spid="_x0000_s1027" type="#_x0000_t202" style="position:absolute;margin-left:159.75pt;margin-top:52.8pt;width:309pt;height:18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" fillcolor="yellow" stroked="f">
                <v:textbox inset="0,0,0,0">
                  <w:txbxContent>
                    <w:p w14:paraId="786782C3" w14:textId="2751B84F" w:rsidR="00130B73" w:rsidRDefault="00011617" w:rsidP="00130B73">
                      <w:pPr>
                        <w:rPr>
                          <w:rFonts w:ascii="Segoe UI" w:hAnsi="Segoe UI" w:cs="Segoe UI"/>
                          <w:color w:val="252424"/>
                        </w:rPr>
                      </w:pPr>
                      <w:r>
                        <w:rPr>
                          <w:color w:val="000000"/>
                        </w:rPr>
                        <w:t>.</w:t>
                      </w:r>
                      <w:r w:rsidR="000F4707" w:rsidRPr="000F4707">
                        <w:rPr>
                          <w:rFonts w:ascii="Segoe UI" w:eastAsia="Times New Roman" w:hAnsi="Segoe UI" w:cs="Segoe UI"/>
                          <w:color w:val="252424"/>
                          <w:sz w:val="36"/>
                          <w:szCs w:val="36"/>
                        </w:rPr>
                        <w:t xml:space="preserve"> </w:t>
                      </w:r>
                    </w:p>
                    <w:p w14:paraId="66EB844B" w14:textId="77777777" w:rsidR="00130B73" w:rsidRDefault="00130B73" w:rsidP="00130B73">
                      <w:pPr>
                        <w:rPr>
                          <w:rFonts w:ascii="Segoe UI" w:eastAsiaTheme="minorHAns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743F2515" w14:textId="77777777" w:rsidR="00130B73" w:rsidRDefault="00130B73" w:rsidP="00130B73">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357E8FCA" w14:textId="77777777" w:rsidR="00130B73" w:rsidRDefault="00011617" w:rsidP="00130B73">
                      <w:pPr>
                        <w:rPr>
                          <w:rFonts w:ascii="Segoe UI" w:hAnsi="Segoe UI" w:cs="Segoe UI"/>
                          <w:color w:val="252424"/>
                        </w:rPr>
                      </w:pPr>
                      <w:hyperlink r:id="rId16" w:tgtFrame="_blank" w:history="1">
                        <w:r w:rsidR="00130B73">
                          <w:rPr>
                            <w:rStyle w:val="Hyperlink"/>
                            <w:rFonts w:ascii="Segoe UI Semibold" w:hAnsi="Segoe UI Semibold" w:cs="Segoe UI Semibold"/>
                            <w:color w:val="6264A7"/>
                            <w:sz w:val="21"/>
                            <w:szCs w:val="21"/>
                          </w:rPr>
                          <w:t>Click here to join the meeting</w:t>
                        </w:r>
                      </w:hyperlink>
                      <w:r w:rsidR="00130B73">
                        <w:rPr>
                          <w:rFonts w:ascii="Segoe UI" w:hAnsi="Segoe UI" w:cs="Segoe UI"/>
                          <w:color w:val="252424"/>
                        </w:rPr>
                        <w:t xml:space="preserve"> </w:t>
                      </w:r>
                    </w:p>
                    <w:p w14:paraId="535F0748" w14:textId="77777777" w:rsidR="00130B73" w:rsidRDefault="00130B73" w:rsidP="00130B73">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278 847 746 476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szCs w:val="24"/>
                        </w:rPr>
                        <w:t>vHKKFE</w:t>
                      </w:r>
                      <w:proofErr w:type="spellEnd"/>
                      <w:r>
                        <w:rPr>
                          <w:rFonts w:ascii="Segoe UI" w:hAnsi="Segoe UI" w:cs="Segoe UI"/>
                          <w:color w:val="252424"/>
                          <w:sz w:val="24"/>
                          <w:szCs w:val="24"/>
                        </w:rPr>
                        <w:t xml:space="preserve"> </w:t>
                      </w:r>
                    </w:p>
                    <w:p w14:paraId="7FA73942" w14:textId="77777777" w:rsidR="00130B73" w:rsidRDefault="00011617" w:rsidP="00130B73">
                      <w:pPr>
                        <w:rPr>
                          <w:rFonts w:ascii="Segoe UI" w:hAnsi="Segoe UI" w:cs="Segoe UI"/>
                          <w:color w:val="252424"/>
                          <w:sz w:val="21"/>
                          <w:szCs w:val="21"/>
                        </w:rPr>
                      </w:pPr>
                      <w:hyperlink r:id="rId17" w:tgtFrame="_blank" w:history="1">
                        <w:r w:rsidR="00130B73">
                          <w:rPr>
                            <w:rStyle w:val="Hyperlink"/>
                            <w:rFonts w:ascii="Segoe UI" w:hAnsi="Segoe UI" w:cs="Segoe UI"/>
                            <w:color w:val="6264A7"/>
                            <w:sz w:val="21"/>
                            <w:szCs w:val="21"/>
                          </w:rPr>
                          <w:t>Download Teams</w:t>
                        </w:r>
                      </w:hyperlink>
                      <w:r w:rsidR="00130B73">
                        <w:rPr>
                          <w:rFonts w:ascii="Segoe UI" w:hAnsi="Segoe UI" w:cs="Segoe UI"/>
                          <w:color w:val="252424"/>
                          <w:sz w:val="21"/>
                          <w:szCs w:val="21"/>
                        </w:rPr>
                        <w:t xml:space="preserve"> | </w:t>
                      </w:r>
                      <w:hyperlink r:id="rId18" w:tgtFrame="_blank" w:history="1">
                        <w:r w:rsidR="00130B73">
                          <w:rPr>
                            <w:rStyle w:val="Hyperlink"/>
                            <w:rFonts w:ascii="Segoe UI" w:hAnsi="Segoe UI" w:cs="Segoe UI"/>
                            <w:color w:val="6264A7"/>
                            <w:sz w:val="21"/>
                            <w:szCs w:val="21"/>
                          </w:rPr>
                          <w:t>Join on the web</w:t>
                        </w:r>
                      </w:hyperlink>
                    </w:p>
                    <w:p w14:paraId="4D4C8C97" w14:textId="77777777" w:rsidR="00130B73" w:rsidRDefault="00130B73" w:rsidP="00130B73">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0CBA6130" w14:textId="77777777" w:rsidR="00130B73" w:rsidRDefault="00011617" w:rsidP="00130B73">
                      <w:pPr>
                        <w:rPr>
                          <w:rFonts w:ascii="Segoe UI" w:hAnsi="Segoe UI" w:cs="Segoe UI"/>
                          <w:color w:val="252424"/>
                        </w:rPr>
                      </w:pPr>
                      <w:hyperlink r:id="rId19" w:anchor=" " w:history="1">
                        <w:r w:rsidR="00130B73">
                          <w:rPr>
                            <w:rStyle w:val="Hyperlink"/>
                            <w:rFonts w:ascii="Segoe UI" w:hAnsi="Segoe UI" w:cs="Segoe UI"/>
                            <w:color w:val="6264A7"/>
                            <w:sz w:val="21"/>
                            <w:szCs w:val="21"/>
                          </w:rPr>
                          <w:t>+1 775-321-</w:t>
                        </w:r>
                        <w:proofErr w:type="gramStart"/>
                        <w:r w:rsidR="00130B73">
                          <w:rPr>
                            <w:rStyle w:val="Hyperlink"/>
                            <w:rFonts w:ascii="Segoe UI" w:hAnsi="Segoe UI" w:cs="Segoe UI"/>
                            <w:color w:val="6264A7"/>
                            <w:sz w:val="21"/>
                            <w:szCs w:val="21"/>
                          </w:rPr>
                          <w:t>6111,,</w:t>
                        </w:r>
                        <w:proofErr w:type="gramEnd"/>
                        <w:r w:rsidR="00130B73">
                          <w:rPr>
                            <w:rStyle w:val="Hyperlink"/>
                            <w:rFonts w:ascii="Segoe UI" w:hAnsi="Segoe UI" w:cs="Segoe UI"/>
                            <w:color w:val="6264A7"/>
                            <w:sz w:val="21"/>
                            <w:szCs w:val="21"/>
                          </w:rPr>
                          <w:t>970931944#</w:t>
                        </w:r>
                      </w:hyperlink>
                      <w:r w:rsidR="00130B73">
                        <w:rPr>
                          <w:rFonts w:ascii="Segoe UI" w:hAnsi="Segoe UI" w:cs="Segoe UI"/>
                          <w:color w:val="252424"/>
                        </w:rPr>
                        <w:t xml:space="preserve"> </w:t>
                      </w:r>
                      <w:r w:rsidR="00130B73">
                        <w:rPr>
                          <w:rFonts w:ascii="Segoe UI" w:hAnsi="Segoe UI" w:cs="Segoe UI"/>
                          <w:color w:val="252424"/>
                          <w:sz w:val="21"/>
                          <w:szCs w:val="21"/>
                        </w:rPr>
                        <w:t xml:space="preserve">  United States, Reno </w:t>
                      </w:r>
                    </w:p>
                    <w:p w14:paraId="652F2A3A" w14:textId="77777777" w:rsidR="00130B73" w:rsidRDefault="00130B73" w:rsidP="00130B73">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 xml:space="preserve">970 931 944# </w:t>
                      </w:r>
                    </w:p>
                    <w:p w14:paraId="5D73F153" w14:textId="77777777" w:rsidR="00130B73" w:rsidRDefault="00011617" w:rsidP="00130B73">
                      <w:pPr>
                        <w:rPr>
                          <w:rFonts w:ascii="Segoe UI" w:hAnsi="Segoe UI" w:cs="Segoe UI"/>
                          <w:color w:val="252424"/>
                        </w:rPr>
                      </w:pPr>
                      <w:hyperlink r:id="rId20" w:tgtFrame="_blank" w:history="1">
                        <w:r w:rsidR="00130B73">
                          <w:rPr>
                            <w:rStyle w:val="Hyperlink"/>
                            <w:rFonts w:ascii="Segoe UI" w:hAnsi="Segoe UI" w:cs="Segoe UI"/>
                            <w:color w:val="6264A7"/>
                            <w:sz w:val="21"/>
                            <w:szCs w:val="21"/>
                          </w:rPr>
                          <w:t>Find a local number</w:t>
                        </w:r>
                      </w:hyperlink>
                      <w:r w:rsidR="00130B73">
                        <w:rPr>
                          <w:rFonts w:ascii="Segoe UI" w:hAnsi="Segoe UI" w:cs="Segoe UI"/>
                          <w:color w:val="252424"/>
                        </w:rPr>
                        <w:t xml:space="preserve"> | </w:t>
                      </w:r>
                      <w:hyperlink r:id="rId21" w:tgtFrame="_blank" w:history="1">
                        <w:r w:rsidR="00130B73">
                          <w:rPr>
                            <w:rStyle w:val="Hyperlink"/>
                            <w:rFonts w:ascii="Segoe UI" w:hAnsi="Segoe UI" w:cs="Segoe UI"/>
                            <w:color w:val="6264A7"/>
                            <w:sz w:val="21"/>
                            <w:szCs w:val="21"/>
                          </w:rPr>
                          <w:t>Reset PIN</w:t>
                        </w:r>
                      </w:hyperlink>
                      <w:r w:rsidR="00130B73">
                        <w:rPr>
                          <w:rFonts w:ascii="Segoe UI" w:hAnsi="Segoe UI" w:cs="Segoe UI"/>
                          <w:color w:val="252424"/>
                        </w:rPr>
                        <w:t xml:space="preserve"> </w:t>
                      </w:r>
                    </w:p>
                    <w:p w14:paraId="7C8C7BAD" w14:textId="77777777" w:rsidR="00130B73" w:rsidRDefault="00011617" w:rsidP="00130B73">
                      <w:pPr>
                        <w:rPr>
                          <w:rFonts w:ascii="Segoe UI" w:hAnsi="Segoe UI" w:cs="Segoe UI"/>
                          <w:color w:val="252424"/>
                        </w:rPr>
                      </w:pPr>
                      <w:hyperlink r:id="rId22" w:tgtFrame="_blank" w:history="1">
                        <w:r w:rsidR="00130B73">
                          <w:rPr>
                            <w:rStyle w:val="Hyperlink"/>
                            <w:rFonts w:ascii="Segoe UI" w:hAnsi="Segoe UI" w:cs="Segoe UI"/>
                            <w:color w:val="6264A7"/>
                            <w:sz w:val="21"/>
                            <w:szCs w:val="21"/>
                          </w:rPr>
                          <w:t>Learn More</w:t>
                        </w:r>
                      </w:hyperlink>
                      <w:r w:rsidR="00130B73">
                        <w:rPr>
                          <w:rFonts w:ascii="Segoe UI" w:hAnsi="Segoe UI" w:cs="Segoe UI"/>
                          <w:color w:val="252424"/>
                        </w:rPr>
                        <w:t xml:space="preserve"> | </w:t>
                      </w:r>
                      <w:hyperlink r:id="rId23" w:tgtFrame="_blank" w:history="1">
                        <w:r w:rsidR="00130B73">
                          <w:rPr>
                            <w:rStyle w:val="Hyperlink"/>
                            <w:rFonts w:ascii="Segoe UI" w:hAnsi="Segoe UI" w:cs="Segoe UI"/>
                            <w:color w:val="6264A7"/>
                            <w:sz w:val="21"/>
                            <w:szCs w:val="21"/>
                          </w:rPr>
                          <w:t>Meeting options</w:t>
                        </w:r>
                      </w:hyperlink>
                      <w:r w:rsidR="00130B73">
                        <w:rPr>
                          <w:rFonts w:ascii="Segoe UI" w:hAnsi="Segoe UI" w:cs="Segoe UI"/>
                          <w:color w:val="252424"/>
                        </w:rPr>
                        <w:t xml:space="preserve"> </w:t>
                      </w:r>
                    </w:p>
                    <w:p w14:paraId="4E2FC99C" w14:textId="3610699A" w:rsidR="007C41CB" w:rsidRDefault="007C41CB" w:rsidP="00130B73">
                      <w:pPr>
                        <w:rPr>
                          <w:color w:val="000000"/>
                        </w:rPr>
                      </w:pPr>
                    </w:p>
                  </w:txbxContent>
                </v:textbox>
                <w10:wrap type="topAndBottom" anchorx="page"/>
              </v:shape>
            </w:pict>
          </mc:Fallback>
        </mc:AlternateContent>
      </w:r>
    </w:p>
    <w:p w14:paraId="2A3FD178" w14:textId="0F37FAE3" w:rsidR="007C41CB" w:rsidRPr="00A251BD" w:rsidRDefault="007C41CB">
      <w:pPr>
        <w:pStyle w:val="BodyText"/>
        <w:rPr>
          <w:b/>
          <w:sz w:val="16"/>
          <w:szCs w:val="16"/>
        </w:rPr>
      </w:pPr>
    </w:p>
    <w:p w14:paraId="6D53A189" w14:textId="37E9A7D1" w:rsidR="007C41CB" w:rsidRPr="00E46AF6" w:rsidRDefault="001F4EFE" w:rsidP="001F4EFE">
      <w:pPr>
        <w:pStyle w:val="BodyText"/>
        <w:numPr>
          <w:ilvl w:val="0"/>
          <w:numId w:val="8"/>
        </w:numPr>
        <w:spacing w:before="5"/>
        <w:rPr>
          <w:b/>
        </w:rPr>
      </w:pPr>
      <w:r w:rsidRPr="00E46AF6">
        <w:rPr>
          <w:b/>
        </w:rPr>
        <w:t>CALL TO ORDER</w:t>
      </w:r>
      <w:r w:rsidR="000152D7">
        <w:rPr>
          <w:b/>
        </w:rPr>
        <w:t xml:space="preserve"> – </w:t>
      </w:r>
      <w:r w:rsidR="000152D7" w:rsidRPr="000152D7">
        <w:rPr>
          <w:bCs/>
        </w:rPr>
        <w:t>Stavros Anthony, Chair</w:t>
      </w:r>
    </w:p>
    <w:p w14:paraId="755BB6E1" w14:textId="77777777" w:rsidR="001F4EFE" w:rsidRPr="00AF1E0F" w:rsidRDefault="001F4EFE" w:rsidP="001F4EFE">
      <w:pPr>
        <w:pStyle w:val="BodyText"/>
        <w:spacing w:before="5"/>
        <w:rPr>
          <w:b/>
          <w:sz w:val="16"/>
          <w:szCs w:val="16"/>
        </w:rPr>
      </w:pPr>
    </w:p>
    <w:p w14:paraId="69250449" w14:textId="43B6D955" w:rsidR="007A05DA" w:rsidRPr="007A05DA" w:rsidRDefault="001F4EFE" w:rsidP="00801E5C">
      <w:pPr>
        <w:pStyle w:val="BodyText"/>
        <w:numPr>
          <w:ilvl w:val="0"/>
          <w:numId w:val="8"/>
        </w:numPr>
        <w:spacing w:before="5"/>
        <w:rPr>
          <w:b/>
        </w:rPr>
      </w:pPr>
      <w:r w:rsidRPr="00E46AF6">
        <w:rPr>
          <w:b/>
        </w:rPr>
        <w:t>ROLL CALL OF THE ADVISORY BOARD MEMBERS</w:t>
      </w:r>
    </w:p>
    <w:p w14:paraId="0E834B6B" w14:textId="1729D00B" w:rsidR="001F4EFE" w:rsidRDefault="001F4EFE" w:rsidP="001F4EFE">
      <w:pPr>
        <w:pStyle w:val="BodyText"/>
        <w:spacing w:before="7"/>
        <w:rPr>
          <w:b/>
          <w:sz w:val="16"/>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7"/>
        <w:gridCol w:w="5447"/>
      </w:tblGrid>
      <w:tr w:rsidR="007C41CB" w14:paraId="19236325" w14:textId="77777777">
        <w:trPr>
          <w:trHeight w:val="261"/>
        </w:trPr>
        <w:tc>
          <w:tcPr>
            <w:tcW w:w="4587" w:type="dxa"/>
          </w:tcPr>
          <w:p w14:paraId="54B188A6" w14:textId="77777777" w:rsidR="007C41CB" w:rsidRDefault="00011617" w:rsidP="001F4EFE">
            <w:pPr>
              <w:pStyle w:val="TableParagraph"/>
              <w:spacing w:line="231" w:lineRule="exact"/>
              <w:ind w:left="360"/>
              <w:rPr>
                <w:b/>
              </w:rPr>
            </w:pPr>
            <w:r>
              <w:rPr>
                <w:b/>
              </w:rPr>
              <w:t>ADVISORY</w:t>
            </w:r>
            <w:r>
              <w:rPr>
                <w:b/>
                <w:spacing w:val="-13"/>
              </w:rPr>
              <w:t xml:space="preserve"> </w:t>
            </w:r>
            <w:r>
              <w:rPr>
                <w:b/>
              </w:rPr>
              <w:t>BOARD</w:t>
            </w:r>
            <w:r>
              <w:rPr>
                <w:b/>
                <w:spacing w:val="-14"/>
              </w:rPr>
              <w:t xml:space="preserve"> </w:t>
            </w:r>
            <w:r>
              <w:rPr>
                <w:b/>
              </w:rPr>
              <w:t>MEMBER</w:t>
            </w:r>
          </w:p>
        </w:tc>
        <w:tc>
          <w:tcPr>
            <w:tcW w:w="5447" w:type="dxa"/>
          </w:tcPr>
          <w:p w14:paraId="39D41B2D" w14:textId="77777777" w:rsidR="007C41CB" w:rsidRDefault="00011617" w:rsidP="001F4EFE">
            <w:pPr>
              <w:pStyle w:val="TableParagraph"/>
              <w:spacing w:line="231" w:lineRule="exact"/>
              <w:ind w:left="360" w:right="115"/>
              <w:rPr>
                <w:b/>
              </w:rPr>
            </w:pPr>
            <w:r>
              <w:rPr>
                <w:b/>
              </w:rPr>
              <w:t>Representation</w:t>
            </w:r>
          </w:p>
        </w:tc>
      </w:tr>
      <w:tr w:rsidR="007C41CB" w14:paraId="16F2D4AA" w14:textId="77777777">
        <w:trPr>
          <w:trHeight w:val="237"/>
        </w:trPr>
        <w:tc>
          <w:tcPr>
            <w:tcW w:w="4587" w:type="dxa"/>
          </w:tcPr>
          <w:p w14:paraId="7D9F3517" w14:textId="77777777" w:rsidR="007C41CB" w:rsidRDefault="00011617" w:rsidP="001F4EFE">
            <w:pPr>
              <w:pStyle w:val="TableParagraph"/>
              <w:spacing w:line="211" w:lineRule="exact"/>
              <w:ind w:left="360"/>
              <w:rPr>
                <w:sz w:val="20"/>
              </w:rPr>
            </w:pPr>
            <w:r>
              <w:rPr>
                <w:spacing w:val="-5"/>
                <w:sz w:val="20"/>
              </w:rPr>
              <w:t>Lieutenant</w:t>
            </w:r>
            <w:r>
              <w:rPr>
                <w:spacing w:val="-7"/>
                <w:sz w:val="20"/>
              </w:rPr>
              <w:t xml:space="preserve"> </w:t>
            </w:r>
            <w:r>
              <w:rPr>
                <w:spacing w:val="-4"/>
                <w:sz w:val="20"/>
              </w:rPr>
              <w:t>Governor</w:t>
            </w:r>
            <w:r>
              <w:rPr>
                <w:spacing w:val="-5"/>
                <w:sz w:val="20"/>
              </w:rPr>
              <w:t xml:space="preserve"> </w:t>
            </w:r>
            <w:r>
              <w:rPr>
                <w:spacing w:val="-4"/>
                <w:sz w:val="20"/>
              </w:rPr>
              <w:t>Stavros</w:t>
            </w:r>
            <w:r>
              <w:rPr>
                <w:spacing w:val="-12"/>
                <w:sz w:val="20"/>
              </w:rPr>
              <w:t xml:space="preserve"> </w:t>
            </w:r>
            <w:r>
              <w:rPr>
                <w:spacing w:val="-4"/>
                <w:sz w:val="20"/>
              </w:rPr>
              <w:t>Anthony,</w:t>
            </w:r>
            <w:r>
              <w:rPr>
                <w:spacing w:val="-13"/>
                <w:sz w:val="20"/>
              </w:rPr>
              <w:t xml:space="preserve"> </w:t>
            </w:r>
            <w:r>
              <w:rPr>
                <w:spacing w:val="-4"/>
                <w:sz w:val="20"/>
              </w:rPr>
              <w:t>Chair</w:t>
            </w:r>
          </w:p>
        </w:tc>
        <w:tc>
          <w:tcPr>
            <w:tcW w:w="5447" w:type="dxa"/>
          </w:tcPr>
          <w:p w14:paraId="5FC4AB77" w14:textId="77777777" w:rsidR="007C41CB" w:rsidRDefault="00011617" w:rsidP="001F4EFE">
            <w:pPr>
              <w:pStyle w:val="TableParagraph"/>
              <w:spacing w:line="211" w:lineRule="exact"/>
              <w:ind w:left="360" w:right="115"/>
              <w:rPr>
                <w:sz w:val="20"/>
              </w:rPr>
            </w:pPr>
            <w:r>
              <w:rPr>
                <w:sz w:val="20"/>
              </w:rPr>
              <w:t>Office</w:t>
            </w:r>
            <w:r>
              <w:rPr>
                <w:spacing w:val="-14"/>
                <w:sz w:val="20"/>
              </w:rPr>
              <w:t xml:space="preserve"> </w:t>
            </w:r>
            <w:r>
              <w:rPr>
                <w:sz w:val="20"/>
              </w:rPr>
              <w:t>of</w:t>
            </w:r>
            <w:r>
              <w:rPr>
                <w:spacing w:val="-11"/>
                <w:sz w:val="20"/>
              </w:rPr>
              <w:t xml:space="preserve"> </w:t>
            </w:r>
            <w:r>
              <w:rPr>
                <w:sz w:val="20"/>
              </w:rPr>
              <w:t>Lieutenant</w:t>
            </w:r>
            <w:r>
              <w:rPr>
                <w:spacing w:val="-13"/>
                <w:sz w:val="20"/>
              </w:rPr>
              <w:t xml:space="preserve"> </w:t>
            </w:r>
            <w:r>
              <w:rPr>
                <w:sz w:val="20"/>
              </w:rPr>
              <w:t>Governor</w:t>
            </w:r>
          </w:p>
        </w:tc>
      </w:tr>
      <w:tr w:rsidR="007C41CB" w14:paraId="4CFAE3DF" w14:textId="77777777">
        <w:trPr>
          <w:trHeight w:val="239"/>
        </w:trPr>
        <w:tc>
          <w:tcPr>
            <w:tcW w:w="4587" w:type="dxa"/>
          </w:tcPr>
          <w:p w14:paraId="7CD54ED4" w14:textId="77777777" w:rsidR="007C41CB" w:rsidRDefault="00011617" w:rsidP="001F4EFE">
            <w:pPr>
              <w:pStyle w:val="TableParagraph"/>
              <w:ind w:left="360"/>
              <w:rPr>
                <w:sz w:val="20"/>
              </w:rPr>
            </w:pPr>
            <w:r>
              <w:rPr>
                <w:sz w:val="20"/>
              </w:rPr>
              <w:t>Amy</w:t>
            </w:r>
            <w:r>
              <w:rPr>
                <w:spacing w:val="-2"/>
                <w:sz w:val="20"/>
              </w:rPr>
              <w:t xml:space="preserve"> </w:t>
            </w:r>
            <w:r>
              <w:rPr>
                <w:sz w:val="20"/>
              </w:rPr>
              <w:t>Berry,</w:t>
            </w:r>
            <w:r>
              <w:rPr>
                <w:spacing w:val="-3"/>
                <w:sz w:val="20"/>
              </w:rPr>
              <w:t xml:space="preserve"> </w:t>
            </w:r>
            <w:r>
              <w:rPr>
                <w:sz w:val="20"/>
              </w:rPr>
              <w:t>Vice</w:t>
            </w:r>
            <w:r>
              <w:rPr>
                <w:spacing w:val="-1"/>
                <w:sz w:val="20"/>
              </w:rPr>
              <w:t xml:space="preserve"> </w:t>
            </w:r>
            <w:r>
              <w:rPr>
                <w:sz w:val="20"/>
              </w:rPr>
              <w:t>Chair</w:t>
            </w:r>
          </w:p>
        </w:tc>
        <w:tc>
          <w:tcPr>
            <w:tcW w:w="5447" w:type="dxa"/>
          </w:tcPr>
          <w:p w14:paraId="1E3E0963" w14:textId="77777777" w:rsidR="007C41CB" w:rsidRDefault="00011617" w:rsidP="001F4EFE">
            <w:pPr>
              <w:pStyle w:val="TableParagraph"/>
              <w:ind w:left="360" w:right="115"/>
              <w:rPr>
                <w:sz w:val="20"/>
              </w:rPr>
            </w:pPr>
            <w:r>
              <w:rPr>
                <w:sz w:val="20"/>
              </w:rPr>
              <w:t>Conservation</w:t>
            </w:r>
          </w:p>
        </w:tc>
      </w:tr>
      <w:tr w:rsidR="007C41CB" w14:paraId="6AC025CC" w14:textId="77777777">
        <w:trPr>
          <w:trHeight w:val="237"/>
        </w:trPr>
        <w:tc>
          <w:tcPr>
            <w:tcW w:w="4587" w:type="dxa"/>
          </w:tcPr>
          <w:p w14:paraId="5004B1BC" w14:textId="77777777" w:rsidR="007C41CB" w:rsidRDefault="00011617" w:rsidP="001F4EFE">
            <w:pPr>
              <w:pStyle w:val="TableParagraph"/>
              <w:ind w:left="360"/>
              <w:rPr>
                <w:sz w:val="20"/>
              </w:rPr>
            </w:pPr>
            <w:r>
              <w:rPr>
                <w:spacing w:val="-2"/>
                <w:sz w:val="20"/>
              </w:rPr>
              <w:t>Mauricia</w:t>
            </w:r>
            <w:r>
              <w:rPr>
                <w:spacing w:val="-10"/>
                <w:sz w:val="20"/>
              </w:rPr>
              <w:t xml:space="preserve"> </w:t>
            </w:r>
            <w:r>
              <w:rPr>
                <w:spacing w:val="-1"/>
                <w:sz w:val="20"/>
              </w:rPr>
              <w:t>Baca</w:t>
            </w:r>
          </w:p>
        </w:tc>
        <w:tc>
          <w:tcPr>
            <w:tcW w:w="5447" w:type="dxa"/>
          </w:tcPr>
          <w:p w14:paraId="5F235D53" w14:textId="77777777" w:rsidR="007C41CB" w:rsidRDefault="00011617" w:rsidP="001F4EFE">
            <w:pPr>
              <w:pStyle w:val="TableParagraph"/>
              <w:ind w:left="360" w:right="115"/>
              <w:rPr>
                <w:sz w:val="20"/>
              </w:rPr>
            </w:pPr>
            <w:r>
              <w:rPr>
                <w:sz w:val="20"/>
              </w:rPr>
              <w:t>Education</w:t>
            </w:r>
          </w:p>
        </w:tc>
      </w:tr>
      <w:tr w:rsidR="007C41CB" w14:paraId="45F0AD75" w14:textId="77777777">
        <w:trPr>
          <w:trHeight w:val="239"/>
        </w:trPr>
        <w:tc>
          <w:tcPr>
            <w:tcW w:w="4587" w:type="dxa"/>
          </w:tcPr>
          <w:p w14:paraId="6876EB7B" w14:textId="77777777" w:rsidR="007C41CB" w:rsidRDefault="00011617" w:rsidP="001F4EFE">
            <w:pPr>
              <w:pStyle w:val="TableParagraph"/>
              <w:ind w:left="360"/>
              <w:rPr>
                <w:sz w:val="20"/>
              </w:rPr>
            </w:pPr>
            <w:r>
              <w:rPr>
                <w:sz w:val="20"/>
              </w:rPr>
              <w:t>Bob</w:t>
            </w:r>
            <w:r>
              <w:rPr>
                <w:spacing w:val="-6"/>
                <w:sz w:val="20"/>
              </w:rPr>
              <w:t xml:space="preserve"> </w:t>
            </w:r>
            <w:r>
              <w:rPr>
                <w:sz w:val="20"/>
              </w:rPr>
              <w:t>Potts</w:t>
            </w:r>
            <w:r>
              <w:rPr>
                <w:spacing w:val="-9"/>
                <w:sz w:val="20"/>
              </w:rPr>
              <w:t xml:space="preserve"> </w:t>
            </w:r>
            <w:r>
              <w:rPr>
                <w:sz w:val="20"/>
              </w:rPr>
              <w:t>for</w:t>
            </w:r>
            <w:r>
              <w:rPr>
                <w:spacing w:val="-7"/>
                <w:sz w:val="20"/>
              </w:rPr>
              <w:t xml:space="preserve"> </w:t>
            </w:r>
            <w:r>
              <w:rPr>
                <w:sz w:val="20"/>
              </w:rPr>
              <w:t>Tom</w:t>
            </w:r>
            <w:r>
              <w:rPr>
                <w:spacing w:val="-1"/>
                <w:sz w:val="20"/>
              </w:rPr>
              <w:t xml:space="preserve"> </w:t>
            </w:r>
            <w:r>
              <w:rPr>
                <w:sz w:val="20"/>
              </w:rPr>
              <w:t>Burns</w:t>
            </w:r>
          </w:p>
        </w:tc>
        <w:tc>
          <w:tcPr>
            <w:tcW w:w="5447" w:type="dxa"/>
          </w:tcPr>
          <w:p w14:paraId="3534CEDC" w14:textId="77777777" w:rsidR="007C41CB" w:rsidRDefault="00011617" w:rsidP="001F4EFE">
            <w:pPr>
              <w:pStyle w:val="TableParagraph"/>
              <w:ind w:left="360" w:right="115"/>
              <w:rPr>
                <w:sz w:val="20"/>
              </w:rPr>
            </w:pPr>
            <w:r>
              <w:rPr>
                <w:spacing w:val="-1"/>
                <w:sz w:val="20"/>
              </w:rPr>
              <w:t>Governor’s</w:t>
            </w:r>
            <w:r>
              <w:rPr>
                <w:spacing w:val="-13"/>
                <w:sz w:val="20"/>
              </w:rPr>
              <w:t xml:space="preserve"> </w:t>
            </w:r>
            <w:r>
              <w:rPr>
                <w:spacing w:val="-1"/>
                <w:sz w:val="20"/>
              </w:rPr>
              <w:t>Office</w:t>
            </w:r>
            <w:r>
              <w:rPr>
                <w:spacing w:val="-13"/>
                <w:sz w:val="20"/>
              </w:rPr>
              <w:t xml:space="preserve"> </w:t>
            </w:r>
            <w:r>
              <w:rPr>
                <w:sz w:val="20"/>
              </w:rPr>
              <w:t>of</w:t>
            </w:r>
            <w:r>
              <w:rPr>
                <w:spacing w:val="-11"/>
                <w:sz w:val="20"/>
              </w:rPr>
              <w:t xml:space="preserve"> </w:t>
            </w:r>
            <w:r>
              <w:rPr>
                <w:sz w:val="20"/>
              </w:rPr>
              <w:t>Economic</w:t>
            </w:r>
            <w:r>
              <w:rPr>
                <w:spacing w:val="-11"/>
                <w:sz w:val="20"/>
              </w:rPr>
              <w:t xml:space="preserve"> </w:t>
            </w:r>
            <w:r>
              <w:rPr>
                <w:sz w:val="20"/>
              </w:rPr>
              <w:t>Development</w:t>
            </w:r>
          </w:p>
        </w:tc>
      </w:tr>
      <w:tr w:rsidR="007C41CB" w14:paraId="1B51A9D2" w14:textId="77777777">
        <w:trPr>
          <w:trHeight w:val="239"/>
        </w:trPr>
        <w:tc>
          <w:tcPr>
            <w:tcW w:w="4587" w:type="dxa"/>
          </w:tcPr>
          <w:p w14:paraId="3D3B2BAF" w14:textId="77777777" w:rsidR="007C41CB" w:rsidRDefault="00011617" w:rsidP="001F4EFE">
            <w:pPr>
              <w:pStyle w:val="TableParagraph"/>
              <w:ind w:left="360"/>
              <w:rPr>
                <w:sz w:val="20"/>
              </w:rPr>
            </w:pPr>
            <w:r>
              <w:rPr>
                <w:sz w:val="20"/>
              </w:rPr>
              <w:t>Alan</w:t>
            </w:r>
            <w:r>
              <w:rPr>
                <w:spacing w:val="-3"/>
                <w:sz w:val="20"/>
              </w:rPr>
              <w:t xml:space="preserve"> </w:t>
            </w:r>
            <w:r>
              <w:rPr>
                <w:sz w:val="20"/>
              </w:rPr>
              <w:t>Jenne</w:t>
            </w:r>
          </w:p>
        </w:tc>
        <w:tc>
          <w:tcPr>
            <w:tcW w:w="5447" w:type="dxa"/>
          </w:tcPr>
          <w:p w14:paraId="2207ABAC" w14:textId="77777777" w:rsidR="007C41CB" w:rsidRDefault="00011617" w:rsidP="001F4EFE">
            <w:pPr>
              <w:pStyle w:val="TableParagraph"/>
              <w:ind w:left="360" w:right="115"/>
              <w:rPr>
                <w:sz w:val="20"/>
              </w:rPr>
            </w:pPr>
            <w:r>
              <w:rPr>
                <w:sz w:val="20"/>
              </w:rPr>
              <w:t>Nevada</w:t>
            </w:r>
            <w:r>
              <w:rPr>
                <w:spacing w:val="-12"/>
                <w:sz w:val="20"/>
              </w:rPr>
              <w:t xml:space="preserve"> </w:t>
            </w:r>
            <w:r>
              <w:rPr>
                <w:sz w:val="20"/>
              </w:rPr>
              <w:t>Department</w:t>
            </w:r>
            <w:r>
              <w:rPr>
                <w:spacing w:val="-13"/>
                <w:sz w:val="20"/>
              </w:rPr>
              <w:t xml:space="preserve"> </w:t>
            </w:r>
            <w:r>
              <w:rPr>
                <w:sz w:val="20"/>
              </w:rPr>
              <w:t>of</w:t>
            </w:r>
            <w:r>
              <w:rPr>
                <w:spacing w:val="-11"/>
                <w:sz w:val="20"/>
              </w:rPr>
              <w:t xml:space="preserve"> </w:t>
            </w:r>
            <w:r>
              <w:rPr>
                <w:sz w:val="20"/>
              </w:rPr>
              <w:t>Wildlife</w:t>
            </w:r>
          </w:p>
        </w:tc>
      </w:tr>
      <w:tr w:rsidR="007C41CB" w14:paraId="1F19E608" w14:textId="77777777">
        <w:trPr>
          <w:trHeight w:val="237"/>
        </w:trPr>
        <w:tc>
          <w:tcPr>
            <w:tcW w:w="4587" w:type="dxa"/>
          </w:tcPr>
          <w:p w14:paraId="26ECA9F1" w14:textId="6CD3E83C" w:rsidR="007C41CB" w:rsidRDefault="00D57FDF" w:rsidP="001F4EFE">
            <w:pPr>
              <w:pStyle w:val="TableParagraph"/>
              <w:ind w:left="360"/>
              <w:rPr>
                <w:sz w:val="20"/>
              </w:rPr>
            </w:pPr>
            <w:r>
              <w:rPr>
                <w:sz w:val="20"/>
              </w:rPr>
              <w:t>Vacant</w:t>
            </w:r>
          </w:p>
        </w:tc>
        <w:tc>
          <w:tcPr>
            <w:tcW w:w="5447" w:type="dxa"/>
          </w:tcPr>
          <w:p w14:paraId="6040556B" w14:textId="77777777" w:rsidR="007C41CB" w:rsidRDefault="00011617" w:rsidP="001F4EFE">
            <w:pPr>
              <w:pStyle w:val="TableParagraph"/>
              <w:ind w:left="360" w:right="110"/>
              <w:rPr>
                <w:sz w:val="20"/>
              </w:rPr>
            </w:pPr>
            <w:r>
              <w:rPr>
                <w:spacing w:val="-5"/>
                <w:sz w:val="20"/>
              </w:rPr>
              <w:t>Nevada</w:t>
            </w:r>
            <w:r>
              <w:rPr>
                <w:spacing w:val="-6"/>
                <w:sz w:val="20"/>
              </w:rPr>
              <w:t xml:space="preserve"> </w:t>
            </w:r>
            <w:r>
              <w:rPr>
                <w:spacing w:val="-5"/>
                <w:sz w:val="20"/>
              </w:rPr>
              <w:t>Indian</w:t>
            </w:r>
            <w:r>
              <w:rPr>
                <w:spacing w:val="-13"/>
                <w:sz w:val="20"/>
              </w:rPr>
              <w:t xml:space="preserve"> </w:t>
            </w:r>
            <w:r>
              <w:rPr>
                <w:spacing w:val="-5"/>
                <w:sz w:val="20"/>
              </w:rPr>
              <w:t>Commission</w:t>
            </w:r>
          </w:p>
        </w:tc>
      </w:tr>
      <w:tr w:rsidR="007C41CB" w14:paraId="501DBB05" w14:textId="77777777">
        <w:trPr>
          <w:trHeight w:val="239"/>
        </w:trPr>
        <w:tc>
          <w:tcPr>
            <w:tcW w:w="4587" w:type="dxa"/>
          </w:tcPr>
          <w:p w14:paraId="3F9A738F" w14:textId="77777777" w:rsidR="007C41CB" w:rsidRDefault="00011617" w:rsidP="001F4EFE">
            <w:pPr>
              <w:pStyle w:val="TableParagraph"/>
              <w:ind w:left="360"/>
              <w:rPr>
                <w:sz w:val="20"/>
              </w:rPr>
            </w:pPr>
            <w:r>
              <w:rPr>
                <w:spacing w:val="-1"/>
                <w:sz w:val="20"/>
              </w:rPr>
              <w:t>Robert</w:t>
            </w:r>
            <w:r>
              <w:rPr>
                <w:spacing w:val="-13"/>
                <w:sz w:val="20"/>
              </w:rPr>
              <w:t xml:space="preserve"> </w:t>
            </w:r>
            <w:r>
              <w:rPr>
                <w:sz w:val="20"/>
              </w:rPr>
              <w:t>Mergell</w:t>
            </w:r>
          </w:p>
        </w:tc>
        <w:tc>
          <w:tcPr>
            <w:tcW w:w="5447" w:type="dxa"/>
          </w:tcPr>
          <w:p w14:paraId="235006B3" w14:textId="77777777" w:rsidR="007C41CB" w:rsidRDefault="00011617" w:rsidP="001F4EFE">
            <w:pPr>
              <w:pStyle w:val="TableParagraph"/>
              <w:ind w:left="360" w:right="115"/>
              <w:rPr>
                <w:sz w:val="20"/>
              </w:rPr>
            </w:pPr>
            <w:r>
              <w:rPr>
                <w:sz w:val="20"/>
              </w:rPr>
              <w:t>Nevada</w:t>
            </w:r>
            <w:r>
              <w:rPr>
                <w:spacing w:val="-11"/>
                <w:sz w:val="20"/>
              </w:rPr>
              <w:t xml:space="preserve"> </w:t>
            </w:r>
            <w:r>
              <w:rPr>
                <w:sz w:val="20"/>
              </w:rPr>
              <w:t>Division</w:t>
            </w:r>
            <w:r>
              <w:rPr>
                <w:spacing w:val="-11"/>
                <w:sz w:val="20"/>
              </w:rPr>
              <w:t xml:space="preserve"> </w:t>
            </w:r>
            <w:r>
              <w:rPr>
                <w:sz w:val="20"/>
              </w:rPr>
              <w:t>of</w:t>
            </w:r>
            <w:r>
              <w:rPr>
                <w:spacing w:val="-11"/>
                <w:sz w:val="20"/>
              </w:rPr>
              <w:t xml:space="preserve"> </w:t>
            </w:r>
            <w:r>
              <w:rPr>
                <w:sz w:val="20"/>
              </w:rPr>
              <w:t>State</w:t>
            </w:r>
            <w:r>
              <w:rPr>
                <w:spacing w:val="-12"/>
                <w:sz w:val="20"/>
              </w:rPr>
              <w:t xml:space="preserve"> </w:t>
            </w:r>
            <w:r>
              <w:rPr>
                <w:sz w:val="20"/>
              </w:rPr>
              <w:t>Parks</w:t>
            </w:r>
          </w:p>
        </w:tc>
      </w:tr>
      <w:tr w:rsidR="007C41CB" w14:paraId="0D08CBC4" w14:textId="77777777">
        <w:trPr>
          <w:trHeight w:val="239"/>
        </w:trPr>
        <w:tc>
          <w:tcPr>
            <w:tcW w:w="4587" w:type="dxa"/>
          </w:tcPr>
          <w:p w14:paraId="1F9C9F49" w14:textId="77777777" w:rsidR="007C41CB" w:rsidRDefault="00011617" w:rsidP="001F4EFE">
            <w:pPr>
              <w:pStyle w:val="TableParagraph"/>
              <w:ind w:left="360"/>
              <w:rPr>
                <w:sz w:val="20"/>
              </w:rPr>
            </w:pPr>
            <w:r>
              <w:rPr>
                <w:spacing w:val="-1"/>
                <w:sz w:val="20"/>
              </w:rPr>
              <w:t>Dr.</w:t>
            </w:r>
            <w:r>
              <w:rPr>
                <w:spacing w:val="-13"/>
                <w:sz w:val="20"/>
              </w:rPr>
              <w:t xml:space="preserve"> </w:t>
            </w:r>
            <w:r>
              <w:rPr>
                <w:spacing w:val="-1"/>
                <w:sz w:val="20"/>
              </w:rPr>
              <w:t>Andrew</w:t>
            </w:r>
            <w:r>
              <w:rPr>
                <w:spacing w:val="-6"/>
                <w:sz w:val="20"/>
              </w:rPr>
              <w:t xml:space="preserve"> </w:t>
            </w:r>
            <w:r>
              <w:rPr>
                <w:sz w:val="20"/>
              </w:rPr>
              <w:t>Pasternak</w:t>
            </w:r>
          </w:p>
        </w:tc>
        <w:tc>
          <w:tcPr>
            <w:tcW w:w="5447" w:type="dxa"/>
          </w:tcPr>
          <w:p w14:paraId="56977FA5" w14:textId="77777777" w:rsidR="007C41CB" w:rsidRDefault="00011617" w:rsidP="001F4EFE">
            <w:pPr>
              <w:pStyle w:val="TableParagraph"/>
              <w:ind w:left="360" w:right="115"/>
              <w:rPr>
                <w:sz w:val="20"/>
              </w:rPr>
            </w:pPr>
            <w:r>
              <w:rPr>
                <w:sz w:val="20"/>
              </w:rPr>
              <w:t>Public</w:t>
            </w:r>
            <w:r>
              <w:rPr>
                <w:spacing w:val="-14"/>
                <w:sz w:val="20"/>
              </w:rPr>
              <w:t xml:space="preserve"> </w:t>
            </w:r>
            <w:r>
              <w:rPr>
                <w:sz w:val="20"/>
              </w:rPr>
              <w:t>Health</w:t>
            </w:r>
          </w:p>
        </w:tc>
      </w:tr>
      <w:tr w:rsidR="007C41CB" w14:paraId="0874C649" w14:textId="77777777">
        <w:trPr>
          <w:trHeight w:val="237"/>
        </w:trPr>
        <w:tc>
          <w:tcPr>
            <w:tcW w:w="4587" w:type="dxa"/>
          </w:tcPr>
          <w:p w14:paraId="257DC41E" w14:textId="77777777" w:rsidR="007C41CB" w:rsidRDefault="00011617" w:rsidP="001F4EFE">
            <w:pPr>
              <w:pStyle w:val="TableParagraph"/>
              <w:spacing w:line="210" w:lineRule="exact"/>
              <w:ind w:left="360"/>
              <w:rPr>
                <w:sz w:val="20"/>
              </w:rPr>
            </w:pPr>
            <w:r>
              <w:rPr>
                <w:spacing w:val="-1"/>
                <w:sz w:val="20"/>
              </w:rPr>
              <w:t>Brenda</w:t>
            </w:r>
            <w:r>
              <w:rPr>
                <w:spacing w:val="-11"/>
                <w:sz w:val="20"/>
              </w:rPr>
              <w:t xml:space="preserve"> </w:t>
            </w:r>
            <w:r>
              <w:rPr>
                <w:spacing w:val="-1"/>
                <w:sz w:val="20"/>
              </w:rPr>
              <w:t>Scolari</w:t>
            </w:r>
          </w:p>
        </w:tc>
        <w:tc>
          <w:tcPr>
            <w:tcW w:w="5447" w:type="dxa"/>
          </w:tcPr>
          <w:p w14:paraId="64D9894A" w14:textId="77777777" w:rsidR="007C41CB" w:rsidRDefault="00011617" w:rsidP="001F4EFE">
            <w:pPr>
              <w:pStyle w:val="TableParagraph"/>
              <w:spacing w:line="210" w:lineRule="exact"/>
              <w:ind w:left="360" w:right="115"/>
              <w:rPr>
                <w:sz w:val="20"/>
              </w:rPr>
            </w:pPr>
            <w:r>
              <w:rPr>
                <w:sz w:val="20"/>
              </w:rPr>
              <w:t>Nevada</w:t>
            </w:r>
            <w:r>
              <w:rPr>
                <w:spacing w:val="-10"/>
                <w:sz w:val="20"/>
              </w:rPr>
              <w:t xml:space="preserve"> </w:t>
            </w:r>
            <w:r>
              <w:rPr>
                <w:sz w:val="20"/>
              </w:rPr>
              <w:t>Department</w:t>
            </w:r>
            <w:r>
              <w:rPr>
                <w:spacing w:val="-10"/>
                <w:sz w:val="20"/>
              </w:rPr>
              <w:t xml:space="preserve"> </w:t>
            </w:r>
            <w:r>
              <w:rPr>
                <w:sz w:val="20"/>
              </w:rPr>
              <w:t>of</w:t>
            </w:r>
            <w:r>
              <w:rPr>
                <w:spacing w:val="-9"/>
                <w:sz w:val="20"/>
              </w:rPr>
              <w:t xml:space="preserve"> </w:t>
            </w:r>
            <w:r>
              <w:rPr>
                <w:sz w:val="20"/>
              </w:rPr>
              <w:t>Tourism</w:t>
            </w:r>
            <w:r>
              <w:rPr>
                <w:spacing w:val="-10"/>
                <w:sz w:val="20"/>
              </w:rPr>
              <w:t xml:space="preserve"> </w:t>
            </w:r>
            <w:r>
              <w:rPr>
                <w:sz w:val="20"/>
              </w:rPr>
              <w:t>and</w:t>
            </w:r>
            <w:r>
              <w:rPr>
                <w:spacing w:val="-11"/>
                <w:sz w:val="20"/>
              </w:rPr>
              <w:t xml:space="preserve"> </w:t>
            </w:r>
            <w:r>
              <w:rPr>
                <w:sz w:val="20"/>
              </w:rPr>
              <w:t>Cultural</w:t>
            </w:r>
            <w:r>
              <w:rPr>
                <w:spacing w:val="-11"/>
                <w:sz w:val="20"/>
              </w:rPr>
              <w:t xml:space="preserve"> </w:t>
            </w:r>
            <w:r>
              <w:rPr>
                <w:sz w:val="20"/>
              </w:rPr>
              <w:t>Affairs</w:t>
            </w:r>
          </w:p>
        </w:tc>
      </w:tr>
      <w:tr w:rsidR="007C41CB" w14:paraId="7AC98D06" w14:textId="77777777">
        <w:trPr>
          <w:trHeight w:val="239"/>
        </w:trPr>
        <w:tc>
          <w:tcPr>
            <w:tcW w:w="4587" w:type="dxa"/>
          </w:tcPr>
          <w:p w14:paraId="02E78F4D" w14:textId="77777777" w:rsidR="007C41CB" w:rsidRDefault="00011617" w:rsidP="001F4EFE">
            <w:pPr>
              <w:pStyle w:val="TableParagraph"/>
              <w:ind w:left="360"/>
              <w:rPr>
                <w:sz w:val="20"/>
              </w:rPr>
            </w:pPr>
            <w:r>
              <w:rPr>
                <w:sz w:val="20"/>
              </w:rPr>
              <w:t>James</w:t>
            </w:r>
            <w:r>
              <w:rPr>
                <w:spacing w:val="-3"/>
                <w:sz w:val="20"/>
              </w:rPr>
              <w:t xml:space="preserve"> </w:t>
            </w:r>
            <w:r>
              <w:rPr>
                <w:sz w:val="20"/>
              </w:rPr>
              <w:t>A.</w:t>
            </w:r>
            <w:r>
              <w:rPr>
                <w:spacing w:val="-2"/>
                <w:sz w:val="20"/>
              </w:rPr>
              <w:t xml:space="preserve"> </w:t>
            </w:r>
            <w:r>
              <w:rPr>
                <w:sz w:val="20"/>
              </w:rPr>
              <w:t>Settelmeyer</w:t>
            </w:r>
          </w:p>
        </w:tc>
        <w:tc>
          <w:tcPr>
            <w:tcW w:w="5447" w:type="dxa"/>
          </w:tcPr>
          <w:p w14:paraId="087139F8" w14:textId="77777777" w:rsidR="007C41CB" w:rsidRDefault="00011617" w:rsidP="001F4EFE">
            <w:pPr>
              <w:pStyle w:val="TableParagraph"/>
              <w:ind w:left="360" w:right="115"/>
              <w:rPr>
                <w:sz w:val="20"/>
              </w:rPr>
            </w:pPr>
            <w:r>
              <w:rPr>
                <w:spacing w:val="-4"/>
                <w:sz w:val="20"/>
              </w:rPr>
              <w:t>Nevada Department</w:t>
            </w:r>
            <w:r>
              <w:rPr>
                <w:spacing w:val="-6"/>
                <w:sz w:val="20"/>
              </w:rPr>
              <w:t xml:space="preserve"> </w:t>
            </w:r>
            <w:r>
              <w:rPr>
                <w:spacing w:val="-3"/>
                <w:sz w:val="20"/>
              </w:rPr>
              <w:t>of</w:t>
            </w:r>
            <w:r>
              <w:rPr>
                <w:spacing w:val="-5"/>
                <w:sz w:val="20"/>
              </w:rPr>
              <w:t xml:space="preserve"> </w:t>
            </w:r>
            <w:r>
              <w:rPr>
                <w:spacing w:val="-3"/>
                <w:sz w:val="20"/>
              </w:rPr>
              <w:t>Conservation</w:t>
            </w:r>
            <w:r>
              <w:rPr>
                <w:spacing w:val="-9"/>
                <w:sz w:val="20"/>
              </w:rPr>
              <w:t xml:space="preserve"> </w:t>
            </w:r>
            <w:r>
              <w:rPr>
                <w:spacing w:val="-3"/>
                <w:sz w:val="20"/>
              </w:rPr>
              <w:t>and</w:t>
            </w:r>
            <w:r>
              <w:rPr>
                <w:spacing w:val="-10"/>
                <w:sz w:val="20"/>
              </w:rPr>
              <w:t xml:space="preserve"> </w:t>
            </w:r>
            <w:r>
              <w:rPr>
                <w:spacing w:val="-3"/>
                <w:sz w:val="20"/>
              </w:rPr>
              <w:t>Natural</w:t>
            </w:r>
            <w:r>
              <w:rPr>
                <w:spacing w:val="-8"/>
                <w:sz w:val="20"/>
              </w:rPr>
              <w:t xml:space="preserve"> </w:t>
            </w:r>
            <w:r>
              <w:rPr>
                <w:spacing w:val="-3"/>
                <w:sz w:val="20"/>
              </w:rPr>
              <w:t>Resources</w:t>
            </w:r>
          </w:p>
        </w:tc>
      </w:tr>
      <w:tr w:rsidR="007A05DA" w14:paraId="33187508" w14:textId="77777777">
        <w:trPr>
          <w:trHeight w:val="241"/>
        </w:trPr>
        <w:tc>
          <w:tcPr>
            <w:tcW w:w="4587" w:type="dxa"/>
          </w:tcPr>
          <w:p w14:paraId="3CBBD0C1" w14:textId="20E7FE17" w:rsidR="007A05DA" w:rsidRDefault="007A05DA" w:rsidP="001F4EFE">
            <w:pPr>
              <w:pStyle w:val="TableParagraph"/>
              <w:ind w:left="360"/>
              <w:rPr>
                <w:spacing w:val="-1"/>
                <w:sz w:val="20"/>
              </w:rPr>
            </w:pPr>
            <w:r>
              <w:rPr>
                <w:spacing w:val="-1"/>
                <w:sz w:val="20"/>
              </w:rPr>
              <w:t>Debra Strickland</w:t>
            </w:r>
          </w:p>
        </w:tc>
        <w:tc>
          <w:tcPr>
            <w:tcW w:w="5447" w:type="dxa"/>
          </w:tcPr>
          <w:p w14:paraId="0C444BB1" w14:textId="2E8B9B35" w:rsidR="007A05DA" w:rsidRDefault="007A05DA" w:rsidP="001F4EFE">
            <w:pPr>
              <w:pStyle w:val="TableParagraph"/>
              <w:ind w:left="360" w:right="115"/>
              <w:rPr>
                <w:spacing w:val="-1"/>
                <w:sz w:val="20"/>
              </w:rPr>
            </w:pPr>
            <w:r>
              <w:rPr>
                <w:spacing w:val="-1"/>
                <w:sz w:val="20"/>
              </w:rPr>
              <w:t xml:space="preserve">Nevada Association </w:t>
            </w:r>
            <w:r w:rsidR="00C82997">
              <w:rPr>
                <w:spacing w:val="-1"/>
                <w:sz w:val="20"/>
              </w:rPr>
              <w:t>of</w:t>
            </w:r>
            <w:r>
              <w:rPr>
                <w:spacing w:val="-1"/>
                <w:sz w:val="20"/>
              </w:rPr>
              <w:t xml:space="preserve"> Counties</w:t>
            </w:r>
          </w:p>
        </w:tc>
      </w:tr>
      <w:tr w:rsidR="007C41CB" w14:paraId="198FF491" w14:textId="77777777">
        <w:trPr>
          <w:trHeight w:val="241"/>
        </w:trPr>
        <w:tc>
          <w:tcPr>
            <w:tcW w:w="4587" w:type="dxa"/>
          </w:tcPr>
          <w:p w14:paraId="21341D47" w14:textId="2A6092F8" w:rsidR="007C41CB" w:rsidRDefault="002D4E13" w:rsidP="001F4EFE">
            <w:pPr>
              <w:pStyle w:val="TableParagraph"/>
              <w:ind w:left="360"/>
              <w:rPr>
                <w:sz w:val="20"/>
              </w:rPr>
            </w:pPr>
            <w:r>
              <w:rPr>
                <w:spacing w:val="-1"/>
                <w:sz w:val="20"/>
              </w:rPr>
              <w:t>Chad Taylor</w:t>
            </w:r>
          </w:p>
        </w:tc>
        <w:tc>
          <w:tcPr>
            <w:tcW w:w="5447" w:type="dxa"/>
          </w:tcPr>
          <w:p w14:paraId="6753EBF5" w14:textId="77777777" w:rsidR="007C41CB" w:rsidRDefault="00011617" w:rsidP="001F4EFE">
            <w:pPr>
              <w:pStyle w:val="TableParagraph"/>
              <w:ind w:left="360" w:right="115"/>
              <w:rPr>
                <w:sz w:val="20"/>
              </w:rPr>
            </w:pPr>
            <w:r>
              <w:rPr>
                <w:spacing w:val="-1"/>
                <w:sz w:val="20"/>
              </w:rPr>
              <w:t>Outdoor</w:t>
            </w:r>
            <w:r>
              <w:rPr>
                <w:spacing w:val="-11"/>
                <w:sz w:val="20"/>
              </w:rPr>
              <w:t xml:space="preserve"> </w:t>
            </w:r>
            <w:r>
              <w:rPr>
                <w:spacing w:val="-1"/>
                <w:sz w:val="20"/>
              </w:rPr>
              <w:t>Recreation</w:t>
            </w:r>
            <w:r>
              <w:rPr>
                <w:spacing w:val="-11"/>
                <w:sz w:val="20"/>
              </w:rPr>
              <w:t xml:space="preserve"> </w:t>
            </w:r>
            <w:r>
              <w:rPr>
                <w:sz w:val="20"/>
              </w:rPr>
              <w:t>Industry</w:t>
            </w:r>
          </w:p>
        </w:tc>
      </w:tr>
    </w:tbl>
    <w:p w14:paraId="42A61AFE" w14:textId="77777777" w:rsidR="007C41CB" w:rsidRDefault="007C41CB">
      <w:pPr>
        <w:pStyle w:val="BodyText"/>
        <w:rPr>
          <w:b/>
          <w:sz w:val="24"/>
        </w:rPr>
      </w:pPr>
    </w:p>
    <w:p w14:paraId="46685E2A" w14:textId="77777777" w:rsidR="003935C1" w:rsidRDefault="003935C1">
      <w:pPr>
        <w:pStyle w:val="BodyText"/>
        <w:rPr>
          <w:b/>
          <w:sz w:val="24"/>
        </w:rPr>
      </w:pPr>
    </w:p>
    <w:p w14:paraId="1B090F7C" w14:textId="7DA1E202" w:rsidR="003935C1" w:rsidRPr="003935C1" w:rsidRDefault="003935C1">
      <w:pPr>
        <w:pStyle w:val="BodyText"/>
        <w:rPr>
          <w:bCs/>
          <w:sz w:val="24"/>
        </w:rPr>
      </w:pPr>
      <w:r w:rsidRPr="003935C1">
        <w:rPr>
          <w:b/>
          <w:sz w:val="24"/>
        </w:rPr>
        <w:lastRenderedPageBreak/>
        <w:t>Present:</w:t>
      </w:r>
      <w:r w:rsidRPr="003935C1">
        <w:rPr>
          <w:bCs/>
          <w:sz w:val="24"/>
        </w:rPr>
        <w:t xml:space="preserve"> Stavros Anthony, Amy Berry, Mauricia Baca, Bob Potts, Robert </w:t>
      </w:r>
      <w:proofErr w:type="spellStart"/>
      <w:r w:rsidRPr="003935C1">
        <w:rPr>
          <w:bCs/>
          <w:sz w:val="24"/>
        </w:rPr>
        <w:t>Mergell</w:t>
      </w:r>
      <w:proofErr w:type="spellEnd"/>
      <w:r w:rsidRPr="003935C1">
        <w:rPr>
          <w:bCs/>
          <w:sz w:val="24"/>
        </w:rPr>
        <w:t>, Brenda Scolari, James A. Settelmeyer, Debra Strickland, Chad Taylor, Cheva Gabor, Miles Gurtler.</w:t>
      </w:r>
    </w:p>
    <w:p w14:paraId="7A0819FD" w14:textId="5A0B46A4" w:rsidR="009161A6" w:rsidRDefault="003935C1">
      <w:pPr>
        <w:pStyle w:val="BodyText"/>
        <w:rPr>
          <w:bCs/>
          <w:sz w:val="24"/>
        </w:rPr>
      </w:pPr>
      <w:r w:rsidRPr="003935C1">
        <w:rPr>
          <w:b/>
          <w:sz w:val="24"/>
        </w:rPr>
        <w:t>Absent:</w:t>
      </w:r>
      <w:r w:rsidRPr="003935C1">
        <w:rPr>
          <w:bCs/>
          <w:sz w:val="24"/>
        </w:rPr>
        <w:t xml:space="preserve"> Alan Jenne, Dr. Andrew Pasternak.  </w:t>
      </w:r>
    </w:p>
    <w:p w14:paraId="66CB00E3" w14:textId="53DA81C6" w:rsidR="003935C1" w:rsidRPr="003935C1" w:rsidRDefault="003935C1">
      <w:pPr>
        <w:pStyle w:val="BodyText"/>
        <w:rPr>
          <w:bCs/>
          <w:sz w:val="24"/>
        </w:rPr>
      </w:pPr>
      <w:r>
        <w:rPr>
          <w:bCs/>
          <w:sz w:val="24"/>
        </w:rPr>
        <w:t>Online: Jennifer M. Jackson</w:t>
      </w:r>
      <w:r w:rsidR="00011617">
        <w:rPr>
          <w:bCs/>
          <w:sz w:val="24"/>
        </w:rPr>
        <w:t xml:space="preserve"> (Public Information Officer, DCNR)</w:t>
      </w:r>
      <w:r>
        <w:rPr>
          <w:bCs/>
          <w:sz w:val="24"/>
        </w:rPr>
        <w:t xml:space="preserve">, Rachel Lewison (Public) </w:t>
      </w:r>
    </w:p>
    <w:p w14:paraId="79666494" w14:textId="77777777" w:rsidR="007C41CB" w:rsidRPr="003935C1" w:rsidRDefault="007C41CB">
      <w:pPr>
        <w:pStyle w:val="BodyText"/>
        <w:spacing w:before="4"/>
        <w:rPr>
          <w:bCs/>
          <w:sz w:val="21"/>
        </w:rPr>
      </w:pPr>
    </w:p>
    <w:p w14:paraId="7C1DC32C" w14:textId="77777777" w:rsidR="00F37A5E" w:rsidRDefault="00F37A5E">
      <w:pPr>
        <w:pStyle w:val="BodyText"/>
        <w:spacing w:before="4"/>
        <w:rPr>
          <w:b/>
          <w:sz w:val="21"/>
        </w:rPr>
      </w:pPr>
    </w:p>
    <w:p w14:paraId="4482C4A7" w14:textId="77777777" w:rsidR="00460343" w:rsidRDefault="00460343" w:rsidP="000E4732">
      <w:pPr>
        <w:pStyle w:val="BodyText"/>
        <w:tabs>
          <w:tab w:val="left" w:pos="9990"/>
        </w:tabs>
        <w:spacing w:before="4"/>
        <w:ind w:right="720"/>
        <w:rPr>
          <w:b/>
          <w:sz w:val="21"/>
        </w:rPr>
      </w:pPr>
    </w:p>
    <w:p w14:paraId="1EE9866D" w14:textId="3852473C" w:rsidR="006E135A" w:rsidRDefault="006E135A" w:rsidP="00460343">
      <w:pPr>
        <w:pStyle w:val="ListParagraph"/>
        <w:numPr>
          <w:ilvl w:val="0"/>
          <w:numId w:val="8"/>
        </w:numPr>
        <w:tabs>
          <w:tab w:val="left" w:pos="1041"/>
        </w:tabs>
        <w:spacing w:before="80" w:line="276" w:lineRule="auto"/>
        <w:ind w:right="834"/>
        <w:jc w:val="both"/>
      </w:pPr>
      <w:r w:rsidRPr="006E135A">
        <w:rPr>
          <w:b/>
          <w:bCs/>
        </w:rPr>
        <w:t>REVIEW AND APPROVAL OF MEETING MINUTES FROM APRIL 4, 2024, MEETING *FOR POSSIBLE ACTION* -</w:t>
      </w:r>
      <w:r>
        <w:t xml:space="preserve"> Stavros Anthony, Chair.</w:t>
      </w:r>
    </w:p>
    <w:p w14:paraId="07A938CF" w14:textId="786FCCD9" w:rsidR="003935C1" w:rsidRDefault="003935C1" w:rsidP="00011617">
      <w:pPr>
        <w:tabs>
          <w:tab w:val="left" w:pos="1041"/>
        </w:tabs>
        <w:spacing w:before="80" w:line="276" w:lineRule="auto"/>
        <w:ind w:left="720" w:right="834"/>
        <w:jc w:val="both"/>
      </w:pPr>
      <w:proofErr w:type="gramStart"/>
      <w:r w:rsidRPr="003935C1">
        <w:t>Chair</w:t>
      </w:r>
      <w:proofErr w:type="gramEnd"/>
      <w:r w:rsidRPr="003935C1">
        <w:t xml:space="preserve"> asks if there is a motion to approve the minutes.</w:t>
      </w:r>
      <w:r w:rsidR="00B106C6">
        <w:t xml:space="preserve"> Bob Potts motion to approve, Debra Strickland seconds</w:t>
      </w:r>
      <w:r>
        <w:t>.</w:t>
      </w:r>
      <w:r w:rsidR="00B106C6">
        <w:t xml:space="preserve"> Amy Berry abstains.</w:t>
      </w:r>
      <w:r>
        <w:t xml:space="preserve"> Motion carries unanimously and minutes are approved. </w:t>
      </w:r>
      <w:r w:rsidR="00B106C6">
        <w:t>Debra Strickland</w:t>
      </w:r>
      <w:proofErr w:type="gramStart"/>
      <w:r w:rsidR="00B106C6">
        <w:t>-‘</w:t>
      </w:r>
      <w:proofErr w:type="gramEnd"/>
      <w:r w:rsidR="00B106C6">
        <w:t>Under page 2, under Jasmina. There are 90,00 miles of road. Should read 90,000 miles of road</w:t>
      </w:r>
      <w:r w:rsidR="00011617">
        <w:t>’</w:t>
      </w:r>
      <w:r w:rsidR="00B106C6">
        <w:t xml:space="preserve">.  </w:t>
      </w:r>
      <w:r>
        <w:t xml:space="preserve"> </w:t>
      </w:r>
    </w:p>
    <w:p w14:paraId="3D346E46" w14:textId="01F50BF5" w:rsidR="003935C1" w:rsidRPr="003935C1" w:rsidRDefault="003935C1" w:rsidP="003935C1">
      <w:pPr>
        <w:pStyle w:val="ListParagraph"/>
        <w:tabs>
          <w:tab w:val="left" w:pos="1041"/>
        </w:tabs>
        <w:spacing w:before="80" w:line="276" w:lineRule="auto"/>
        <w:ind w:left="720" w:right="834" w:firstLine="0"/>
        <w:jc w:val="both"/>
      </w:pPr>
    </w:p>
    <w:p w14:paraId="40636E18" w14:textId="77777777" w:rsidR="006E135A" w:rsidRPr="006E135A" w:rsidRDefault="006E135A" w:rsidP="006E135A">
      <w:pPr>
        <w:pStyle w:val="ListParagraph"/>
        <w:tabs>
          <w:tab w:val="left" w:pos="1041"/>
        </w:tabs>
        <w:spacing w:before="80" w:line="276" w:lineRule="auto"/>
        <w:ind w:left="720" w:right="834" w:firstLine="0"/>
        <w:jc w:val="both"/>
      </w:pPr>
    </w:p>
    <w:p w14:paraId="34C59C35" w14:textId="69718611" w:rsidR="0032648C" w:rsidRPr="00B106C6" w:rsidRDefault="0032648C" w:rsidP="00460343">
      <w:pPr>
        <w:pStyle w:val="ListParagraph"/>
        <w:numPr>
          <w:ilvl w:val="0"/>
          <w:numId w:val="8"/>
        </w:numPr>
        <w:tabs>
          <w:tab w:val="left" w:pos="1041"/>
        </w:tabs>
        <w:spacing w:before="80" w:line="276" w:lineRule="auto"/>
        <w:ind w:right="834"/>
        <w:jc w:val="both"/>
      </w:pPr>
      <w:r>
        <w:rPr>
          <w:b/>
        </w:rPr>
        <w:t>REVIEW</w:t>
      </w:r>
      <w:r>
        <w:rPr>
          <w:b/>
          <w:spacing w:val="-10"/>
        </w:rPr>
        <w:t xml:space="preserve"> </w:t>
      </w:r>
      <w:r>
        <w:rPr>
          <w:b/>
        </w:rPr>
        <w:t>AND</w:t>
      </w:r>
      <w:r>
        <w:rPr>
          <w:b/>
          <w:spacing w:val="-8"/>
        </w:rPr>
        <w:t xml:space="preserve"> </w:t>
      </w:r>
      <w:r>
        <w:rPr>
          <w:b/>
        </w:rPr>
        <w:t>APPROVAL</w:t>
      </w:r>
      <w:r>
        <w:rPr>
          <w:b/>
          <w:spacing w:val="-6"/>
        </w:rPr>
        <w:t xml:space="preserve"> </w:t>
      </w:r>
      <w:r>
        <w:rPr>
          <w:b/>
        </w:rPr>
        <w:t>OF</w:t>
      </w:r>
      <w:r>
        <w:rPr>
          <w:b/>
          <w:spacing w:val="-10"/>
        </w:rPr>
        <w:t xml:space="preserve"> </w:t>
      </w:r>
      <w:r>
        <w:rPr>
          <w:b/>
        </w:rPr>
        <w:t>AGENDA</w:t>
      </w:r>
      <w:r>
        <w:rPr>
          <w:b/>
          <w:spacing w:val="42"/>
        </w:rPr>
        <w:t xml:space="preserve"> </w:t>
      </w:r>
      <w:r>
        <w:rPr>
          <w:b/>
        </w:rPr>
        <w:t>*</w:t>
      </w:r>
      <w:r>
        <w:rPr>
          <w:b/>
          <w:u w:val="single"/>
        </w:rPr>
        <w:t>FOR</w:t>
      </w:r>
      <w:r>
        <w:rPr>
          <w:b/>
          <w:spacing w:val="-8"/>
          <w:u w:val="single"/>
        </w:rPr>
        <w:t xml:space="preserve"> </w:t>
      </w:r>
      <w:r>
        <w:rPr>
          <w:b/>
          <w:u w:val="single"/>
        </w:rPr>
        <w:t>POSSIBLE</w:t>
      </w:r>
      <w:r>
        <w:rPr>
          <w:b/>
          <w:spacing w:val="-9"/>
          <w:u w:val="single"/>
        </w:rPr>
        <w:t xml:space="preserve"> </w:t>
      </w:r>
      <w:r>
        <w:rPr>
          <w:b/>
          <w:u w:val="single"/>
        </w:rPr>
        <w:t>ACTION</w:t>
      </w:r>
      <w:r>
        <w:rPr>
          <w:b/>
        </w:rPr>
        <w:t>*–</w:t>
      </w:r>
      <w:r>
        <w:rPr>
          <w:b/>
          <w:spacing w:val="-8"/>
        </w:rPr>
        <w:t xml:space="preserve"> </w:t>
      </w:r>
      <w:r>
        <w:rPr>
          <w:i/>
        </w:rPr>
        <w:t>Stavros</w:t>
      </w:r>
      <w:r>
        <w:rPr>
          <w:i/>
          <w:spacing w:val="-3"/>
        </w:rPr>
        <w:t xml:space="preserve"> </w:t>
      </w:r>
      <w:r>
        <w:rPr>
          <w:i/>
        </w:rPr>
        <w:t>Anthony,</w:t>
      </w:r>
      <w:r>
        <w:rPr>
          <w:i/>
          <w:spacing w:val="-6"/>
        </w:rPr>
        <w:t xml:space="preserve"> </w:t>
      </w:r>
      <w:r>
        <w:rPr>
          <w:i/>
        </w:rPr>
        <w:t>Chair</w:t>
      </w:r>
      <w:r w:rsidR="006E135A">
        <w:rPr>
          <w:i/>
        </w:rPr>
        <w:t>.</w:t>
      </w:r>
    </w:p>
    <w:p w14:paraId="211FE362" w14:textId="722F2292" w:rsidR="00B106C6" w:rsidRPr="00F37A5E" w:rsidRDefault="00B106C6" w:rsidP="00B106C6">
      <w:pPr>
        <w:pStyle w:val="ListParagraph"/>
        <w:tabs>
          <w:tab w:val="left" w:pos="1041"/>
        </w:tabs>
        <w:spacing w:before="80" w:line="276" w:lineRule="auto"/>
        <w:ind w:left="720" w:right="834" w:firstLine="0"/>
        <w:jc w:val="both"/>
      </w:pPr>
      <w:r w:rsidRPr="002171BC">
        <w:rPr>
          <w:bCs/>
        </w:rPr>
        <w:t>No comment</w:t>
      </w:r>
      <w:r>
        <w:rPr>
          <w:b/>
        </w:rPr>
        <w:t>.</w:t>
      </w:r>
      <w:r>
        <w:t xml:space="preserve"> </w:t>
      </w:r>
      <w:proofErr w:type="gramStart"/>
      <w:r>
        <w:t>Chair</w:t>
      </w:r>
      <w:proofErr w:type="gramEnd"/>
      <w:r>
        <w:t xml:space="preserve"> asks if there is a motion to approve the agenda. Debra Strickland motion to approve, Brenda Scolari seconds. Motion carries unanimously and agenda is approved. </w:t>
      </w:r>
    </w:p>
    <w:p w14:paraId="42A45B5C" w14:textId="77777777" w:rsidR="00F37A5E" w:rsidRPr="0032648C" w:rsidRDefault="00F37A5E" w:rsidP="00F37A5E">
      <w:pPr>
        <w:pStyle w:val="ListParagraph"/>
        <w:tabs>
          <w:tab w:val="left" w:pos="1041"/>
        </w:tabs>
        <w:spacing w:before="80" w:line="276" w:lineRule="auto"/>
        <w:ind w:left="720" w:right="834" w:firstLine="0"/>
        <w:jc w:val="both"/>
      </w:pPr>
    </w:p>
    <w:p w14:paraId="5A50E6BA" w14:textId="2FC1B190" w:rsidR="009513E4" w:rsidRPr="009513E4" w:rsidRDefault="00011617" w:rsidP="00460343">
      <w:pPr>
        <w:pStyle w:val="ListParagraph"/>
        <w:numPr>
          <w:ilvl w:val="0"/>
          <w:numId w:val="8"/>
        </w:numPr>
        <w:tabs>
          <w:tab w:val="left" w:pos="1041"/>
        </w:tabs>
        <w:spacing w:before="80" w:line="276" w:lineRule="auto"/>
        <w:ind w:right="834"/>
        <w:jc w:val="both"/>
      </w:pPr>
      <w:r w:rsidRPr="009513E4">
        <w:rPr>
          <w:b/>
        </w:rPr>
        <w:t>PUBLIC</w:t>
      </w:r>
      <w:r w:rsidRPr="009513E4">
        <w:rPr>
          <w:b/>
          <w:spacing w:val="-15"/>
        </w:rPr>
        <w:t xml:space="preserve"> </w:t>
      </w:r>
      <w:r w:rsidRPr="009513E4">
        <w:rPr>
          <w:b/>
        </w:rPr>
        <w:t>COMMENT</w:t>
      </w:r>
      <w:r w:rsidR="00E46AF6">
        <w:rPr>
          <w:b/>
        </w:rPr>
        <w:t>:</w:t>
      </w:r>
      <w:r w:rsidR="009513E4" w:rsidRPr="009513E4">
        <w:rPr>
          <w:b/>
        </w:rPr>
        <w:t xml:space="preserve">  </w:t>
      </w:r>
    </w:p>
    <w:p w14:paraId="69BCF6F3" w14:textId="619CE02C" w:rsidR="007C41CB" w:rsidRDefault="009513E4" w:rsidP="00460343">
      <w:pPr>
        <w:pStyle w:val="ListParagraph"/>
        <w:tabs>
          <w:tab w:val="left" w:pos="1041"/>
        </w:tabs>
        <w:spacing w:before="80" w:line="276" w:lineRule="auto"/>
        <w:ind w:left="720" w:right="834" w:firstLine="0"/>
        <w:jc w:val="both"/>
      </w:pPr>
      <w:r w:rsidRPr="009513E4">
        <w:rPr>
          <w:bCs/>
        </w:rPr>
        <w:t>P</w:t>
      </w:r>
      <w:r>
        <w:t>ublic comment is limited to 3 minutes per person.</w:t>
      </w:r>
      <w:r w:rsidRPr="009513E4">
        <w:rPr>
          <w:spacing w:val="1"/>
        </w:rPr>
        <w:t xml:space="preserve"> </w:t>
      </w:r>
      <w:r>
        <w:t>The public may request that items be added</w:t>
      </w:r>
      <w:r w:rsidRPr="009513E4">
        <w:rPr>
          <w:spacing w:val="-59"/>
        </w:rPr>
        <w:t xml:space="preserve"> </w:t>
      </w:r>
      <w:r>
        <w:t>to</w:t>
      </w:r>
      <w:r w:rsidRPr="009513E4">
        <w:rPr>
          <w:spacing w:val="-2"/>
        </w:rPr>
        <w:t xml:space="preserve"> </w:t>
      </w:r>
      <w:r>
        <w:t>a</w:t>
      </w:r>
      <w:r w:rsidRPr="009513E4">
        <w:rPr>
          <w:spacing w:val="-4"/>
        </w:rPr>
        <w:t xml:space="preserve"> </w:t>
      </w:r>
      <w:r>
        <w:t>future</w:t>
      </w:r>
      <w:r w:rsidRPr="009513E4">
        <w:rPr>
          <w:spacing w:val="-9"/>
        </w:rPr>
        <w:t xml:space="preserve"> </w:t>
      </w:r>
      <w:r>
        <w:t>agenda.</w:t>
      </w:r>
      <w:r w:rsidRPr="009513E4">
        <w:rPr>
          <w:spacing w:val="-9"/>
        </w:rPr>
        <w:t xml:space="preserve"> </w:t>
      </w:r>
      <w:r w:rsidRPr="009513E4">
        <w:rPr>
          <w:u w:val="single"/>
        </w:rPr>
        <w:t>No</w:t>
      </w:r>
      <w:r w:rsidRPr="009513E4">
        <w:rPr>
          <w:spacing w:val="-11"/>
          <w:u w:val="single"/>
        </w:rPr>
        <w:t xml:space="preserve"> </w:t>
      </w:r>
      <w:r w:rsidRPr="009513E4">
        <w:rPr>
          <w:u w:val="single"/>
        </w:rPr>
        <w:t>action</w:t>
      </w:r>
      <w:r w:rsidRPr="009513E4">
        <w:rPr>
          <w:spacing w:val="-10"/>
          <w:u w:val="single"/>
        </w:rPr>
        <w:t xml:space="preserve"> </w:t>
      </w:r>
      <w:r w:rsidRPr="009513E4">
        <w:rPr>
          <w:u w:val="single"/>
        </w:rPr>
        <w:t>will</w:t>
      </w:r>
      <w:r w:rsidRPr="009513E4">
        <w:rPr>
          <w:spacing w:val="-12"/>
          <w:u w:val="single"/>
        </w:rPr>
        <w:t xml:space="preserve"> </w:t>
      </w:r>
      <w:r w:rsidRPr="009513E4">
        <w:rPr>
          <w:u w:val="single"/>
        </w:rPr>
        <w:t>be</w:t>
      </w:r>
      <w:r w:rsidRPr="009513E4">
        <w:rPr>
          <w:spacing w:val="-10"/>
          <w:u w:val="single"/>
        </w:rPr>
        <w:t xml:space="preserve"> </w:t>
      </w:r>
      <w:r w:rsidRPr="009513E4">
        <w:rPr>
          <w:u w:val="single"/>
        </w:rPr>
        <w:t>taken</w:t>
      </w:r>
      <w:r w:rsidRPr="009513E4">
        <w:rPr>
          <w:spacing w:val="-10"/>
          <w:u w:val="single"/>
        </w:rPr>
        <w:t xml:space="preserve"> </w:t>
      </w:r>
      <w:r w:rsidRPr="009513E4">
        <w:rPr>
          <w:u w:val="single"/>
        </w:rPr>
        <w:t>on</w:t>
      </w:r>
      <w:r w:rsidRPr="009513E4">
        <w:rPr>
          <w:spacing w:val="-13"/>
          <w:u w:val="single"/>
        </w:rPr>
        <w:t xml:space="preserve"> </w:t>
      </w:r>
      <w:r w:rsidRPr="009513E4">
        <w:rPr>
          <w:u w:val="single"/>
        </w:rPr>
        <w:t>any</w:t>
      </w:r>
      <w:r w:rsidRPr="009513E4">
        <w:rPr>
          <w:spacing w:val="-10"/>
          <w:u w:val="single"/>
        </w:rPr>
        <w:t xml:space="preserve"> </w:t>
      </w:r>
      <w:r w:rsidRPr="009513E4">
        <w:rPr>
          <w:u w:val="single"/>
        </w:rPr>
        <w:t>matter</w:t>
      </w:r>
      <w:r w:rsidRPr="009513E4">
        <w:rPr>
          <w:spacing w:val="-8"/>
          <w:u w:val="single"/>
        </w:rPr>
        <w:t xml:space="preserve"> </w:t>
      </w:r>
      <w:r w:rsidRPr="009513E4">
        <w:rPr>
          <w:u w:val="single"/>
        </w:rPr>
        <w:t>raised</w:t>
      </w:r>
      <w:r w:rsidRPr="009513E4">
        <w:rPr>
          <w:spacing w:val="-11"/>
          <w:u w:val="single"/>
        </w:rPr>
        <w:t xml:space="preserve"> </w:t>
      </w:r>
      <w:r w:rsidRPr="009513E4">
        <w:rPr>
          <w:u w:val="single"/>
        </w:rPr>
        <w:t>during</w:t>
      </w:r>
      <w:r w:rsidRPr="009513E4">
        <w:rPr>
          <w:spacing w:val="-10"/>
          <w:u w:val="single"/>
        </w:rPr>
        <w:t xml:space="preserve"> </w:t>
      </w:r>
      <w:r w:rsidRPr="009513E4">
        <w:rPr>
          <w:u w:val="single"/>
        </w:rPr>
        <w:t>the</w:t>
      </w:r>
      <w:r w:rsidRPr="009513E4">
        <w:rPr>
          <w:spacing w:val="-13"/>
          <w:u w:val="single"/>
        </w:rPr>
        <w:t xml:space="preserve"> </w:t>
      </w:r>
      <w:r w:rsidRPr="009513E4">
        <w:rPr>
          <w:u w:val="single"/>
        </w:rPr>
        <w:t>public</w:t>
      </w:r>
      <w:r w:rsidRPr="009513E4">
        <w:rPr>
          <w:spacing w:val="-8"/>
          <w:u w:val="single"/>
        </w:rPr>
        <w:t xml:space="preserve"> </w:t>
      </w:r>
      <w:r w:rsidRPr="009513E4">
        <w:rPr>
          <w:u w:val="single"/>
        </w:rPr>
        <w:t>comment</w:t>
      </w:r>
      <w:r w:rsidRPr="009513E4">
        <w:rPr>
          <w:spacing w:val="-9"/>
          <w:u w:val="single"/>
        </w:rPr>
        <w:t xml:space="preserve"> </w:t>
      </w:r>
      <w:r w:rsidRPr="009513E4">
        <w:rPr>
          <w:u w:val="single"/>
        </w:rPr>
        <w:t>period</w:t>
      </w:r>
      <w:r w:rsidRPr="009513E4">
        <w:rPr>
          <w:spacing w:val="-58"/>
        </w:rPr>
        <w:t xml:space="preserve"> </w:t>
      </w:r>
      <w:r w:rsidRPr="009513E4">
        <w:rPr>
          <w:u w:val="single"/>
        </w:rPr>
        <w:t>that is not already on the agenda</w:t>
      </w:r>
      <w:r>
        <w:t>.</w:t>
      </w:r>
      <w:r w:rsidRPr="009513E4">
        <w:rPr>
          <w:spacing w:val="1"/>
        </w:rPr>
        <w:t xml:space="preserve"> </w:t>
      </w:r>
      <w:r>
        <w:t xml:space="preserve">Persons making </w:t>
      </w:r>
      <w:proofErr w:type="gramStart"/>
      <w:r>
        <w:t>comment</w:t>
      </w:r>
      <w:proofErr w:type="gramEnd"/>
      <w:r>
        <w:t xml:space="preserve"> will be asked to begin by stating</w:t>
      </w:r>
      <w:r w:rsidRPr="009513E4">
        <w:rPr>
          <w:spacing w:val="1"/>
        </w:rPr>
        <w:t xml:space="preserve"> </w:t>
      </w:r>
      <w:r>
        <w:t>and</w:t>
      </w:r>
      <w:r w:rsidRPr="009513E4">
        <w:rPr>
          <w:spacing w:val="-1"/>
        </w:rPr>
        <w:t xml:space="preserve"> </w:t>
      </w:r>
      <w:r>
        <w:t>spelling their</w:t>
      </w:r>
      <w:r w:rsidRPr="009513E4">
        <w:rPr>
          <w:spacing w:val="1"/>
        </w:rPr>
        <w:t xml:space="preserve"> </w:t>
      </w:r>
      <w:r>
        <w:t>name</w:t>
      </w:r>
      <w:r w:rsidRPr="009513E4">
        <w:rPr>
          <w:spacing w:val="-2"/>
        </w:rPr>
        <w:t xml:space="preserve"> </w:t>
      </w:r>
      <w:r>
        <w:t>for</w:t>
      </w:r>
      <w:r w:rsidRPr="009513E4">
        <w:rPr>
          <w:spacing w:val="-1"/>
        </w:rPr>
        <w:t xml:space="preserve"> </w:t>
      </w:r>
      <w:r>
        <w:t>the</w:t>
      </w:r>
      <w:r w:rsidRPr="009513E4">
        <w:rPr>
          <w:spacing w:val="-2"/>
        </w:rPr>
        <w:t xml:space="preserve"> </w:t>
      </w:r>
      <w:r>
        <w:t>record.</w:t>
      </w:r>
    </w:p>
    <w:p w14:paraId="03843FE7" w14:textId="3E070E70" w:rsidR="007C41CB" w:rsidRDefault="00011617" w:rsidP="0032648C">
      <w:pPr>
        <w:pStyle w:val="ListParagraph"/>
        <w:spacing w:line="276" w:lineRule="auto"/>
        <w:ind w:left="720" w:right="810" w:firstLine="0"/>
        <w:jc w:val="both"/>
        <w:rPr>
          <w:i/>
        </w:rPr>
      </w:pPr>
      <w:r w:rsidRPr="001F4EFE">
        <w:rPr>
          <w:i/>
          <w:spacing w:val="-1"/>
        </w:rPr>
        <w:t xml:space="preserve">Forum restrictions and orderly </w:t>
      </w:r>
      <w:r w:rsidRPr="001F4EFE">
        <w:rPr>
          <w:i/>
        </w:rPr>
        <w:t>business: The viewpoint of a speaker will not be restricted, but</w:t>
      </w:r>
      <w:r w:rsidRPr="001F4EFE">
        <w:rPr>
          <w:i/>
          <w:spacing w:val="1"/>
        </w:rPr>
        <w:t xml:space="preserve"> </w:t>
      </w:r>
      <w:r w:rsidRPr="001F4EFE">
        <w:rPr>
          <w:i/>
        </w:rPr>
        <w:t>reasonable</w:t>
      </w:r>
      <w:r w:rsidRPr="001F4EFE">
        <w:rPr>
          <w:i/>
          <w:spacing w:val="-6"/>
        </w:rPr>
        <w:t xml:space="preserve"> </w:t>
      </w:r>
      <w:r w:rsidRPr="001F4EFE">
        <w:rPr>
          <w:i/>
        </w:rPr>
        <w:t>restrictions</w:t>
      </w:r>
      <w:r w:rsidRPr="001F4EFE">
        <w:rPr>
          <w:i/>
          <w:spacing w:val="-4"/>
        </w:rPr>
        <w:t xml:space="preserve"> </w:t>
      </w:r>
      <w:r w:rsidRPr="001F4EFE">
        <w:rPr>
          <w:i/>
        </w:rPr>
        <w:t>may</w:t>
      </w:r>
      <w:r w:rsidRPr="001F4EFE">
        <w:rPr>
          <w:i/>
          <w:spacing w:val="-2"/>
        </w:rPr>
        <w:t xml:space="preserve"> </w:t>
      </w:r>
      <w:r w:rsidRPr="001F4EFE">
        <w:rPr>
          <w:i/>
        </w:rPr>
        <w:t>be</w:t>
      </w:r>
      <w:r w:rsidRPr="001F4EFE">
        <w:rPr>
          <w:i/>
          <w:spacing w:val="-2"/>
        </w:rPr>
        <w:t xml:space="preserve"> </w:t>
      </w:r>
      <w:r w:rsidRPr="001F4EFE">
        <w:rPr>
          <w:i/>
        </w:rPr>
        <w:t>imposed</w:t>
      </w:r>
      <w:r w:rsidRPr="001F4EFE">
        <w:rPr>
          <w:i/>
          <w:spacing w:val="-2"/>
        </w:rPr>
        <w:t xml:space="preserve"> </w:t>
      </w:r>
      <w:r w:rsidRPr="001F4EFE">
        <w:rPr>
          <w:i/>
        </w:rPr>
        <w:t>upon</w:t>
      </w:r>
      <w:r w:rsidRPr="001F4EFE">
        <w:rPr>
          <w:i/>
          <w:spacing w:val="-4"/>
        </w:rPr>
        <w:t xml:space="preserve"> </w:t>
      </w:r>
      <w:r w:rsidRPr="001F4EFE">
        <w:rPr>
          <w:i/>
        </w:rPr>
        <w:t>the</w:t>
      </w:r>
      <w:r w:rsidRPr="001F4EFE">
        <w:rPr>
          <w:i/>
          <w:spacing w:val="-7"/>
        </w:rPr>
        <w:t xml:space="preserve"> </w:t>
      </w:r>
      <w:r w:rsidRPr="001F4EFE">
        <w:rPr>
          <w:i/>
        </w:rPr>
        <w:t>time,</w:t>
      </w:r>
      <w:r w:rsidRPr="001F4EFE">
        <w:rPr>
          <w:i/>
          <w:spacing w:val="-3"/>
        </w:rPr>
        <w:t xml:space="preserve"> </w:t>
      </w:r>
      <w:r w:rsidRPr="001F4EFE">
        <w:rPr>
          <w:i/>
        </w:rPr>
        <w:t>place,</w:t>
      </w:r>
      <w:r w:rsidRPr="001F4EFE">
        <w:rPr>
          <w:i/>
          <w:spacing w:val="-3"/>
        </w:rPr>
        <w:t xml:space="preserve"> </w:t>
      </w:r>
      <w:r w:rsidRPr="001F4EFE">
        <w:rPr>
          <w:i/>
        </w:rPr>
        <w:t>and</w:t>
      </w:r>
      <w:r w:rsidRPr="001F4EFE">
        <w:rPr>
          <w:i/>
          <w:spacing w:val="-4"/>
        </w:rPr>
        <w:t xml:space="preserve"> </w:t>
      </w:r>
      <w:r w:rsidRPr="001F4EFE">
        <w:rPr>
          <w:i/>
        </w:rPr>
        <w:t>manner</w:t>
      </w:r>
      <w:r w:rsidRPr="001F4EFE">
        <w:rPr>
          <w:i/>
          <w:spacing w:val="-3"/>
        </w:rPr>
        <w:t xml:space="preserve"> </w:t>
      </w:r>
      <w:r w:rsidRPr="001F4EFE">
        <w:rPr>
          <w:i/>
        </w:rPr>
        <w:t>of</w:t>
      </w:r>
      <w:r w:rsidRPr="001F4EFE">
        <w:rPr>
          <w:i/>
          <w:spacing w:val="-1"/>
        </w:rPr>
        <w:t xml:space="preserve"> </w:t>
      </w:r>
      <w:r w:rsidRPr="001F4EFE">
        <w:rPr>
          <w:i/>
        </w:rPr>
        <w:t>speech.</w:t>
      </w:r>
      <w:r w:rsidRPr="001F4EFE">
        <w:rPr>
          <w:i/>
          <w:spacing w:val="-3"/>
        </w:rPr>
        <w:t xml:space="preserve"> </w:t>
      </w:r>
      <w:r w:rsidRPr="001F4EFE">
        <w:rPr>
          <w:i/>
        </w:rPr>
        <w:t>Irrelevant</w:t>
      </w:r>
      <w:r w:rsidRPr="001F4EFE">
        <w:rPr>
          <w:i/>
          <w:spacing w:val="-58"/>
        </w:rPr>
        <w:t xml:space="preserve"> </w:t>
      </w:r>
      <w:r w:rsidRPr="001F4EFE">
        <w:rPr>
          <w:i/>
        </w:rPr>
        <w:t>and unduly repetitious statements and personal attacks that antagonize or incite others are</w:t>
      </w:r>
      <w:r w:rsidRPr="001F4EFE">
        <w:rPr>
          <w:i/>
          <w:spacing w:val="1"/>
        </w:rPr>
        <w:t xml:space="preserve"> </w:t>
      </w:r>
      <w:r w:rsidRPr="001F4EFE">
        <w:rPr>
          <w:i/>
        </w:rPr>
        <w:t>examples</w:t>
      </w:r>
      <w:r w:rsidRPr="001F4EFE">
        <w:rPr>
          <w:i/>
          <w:spacing w:val="-1"/>
        </w:rPr>
        <w:t xml:space="preserve"> </w:t>
      </w:r>
      <w:r w:rsidRPr="001F4EFE">
        <w:rPr>
          <w:i/>
        </w:rPr>
        <w:t>of</w:t>
      </w:r>
      <w:r w:rsidRPr="001F4EFE">
        <w:rPr>
          <w:i/>
          <w:spacing w:val="2"/>
        </w:rPr>
        <w:t xml:space="preserve"> </w:t>
      </w:r>
      <w:r w:rsidRPr="001F4EFE">
        <w:rPr>
          <w:i/>
        </w:rPr>
        <w:t>public</w:t>
      </w:r>
      <w:r w:rsidRPr="001F4EFE">
        <w:rPr>
          <w:i/>
          <w:spacing w:val="1"/>
        </w:rPr>
        <w:t xml:space="preserve"> </w:t>
      </w:r>
      <w:r w:rsidR="000152D7" w:rsidRPr="001F4EFE">
        <w:rPr>
          <w:i/>
        </w:rPr>
        <w:t>comments</w:t>
      </w:r>
      <w:r w:rsidRPr="001F4EFE">
        <w:rPr>
          <w:i/>
          <w:spacing w:val="-2"/>
        </w:rPr>
        <w:t xml:space="preserve"> </w:t>
      </w:r>
      <w:r w:rsidRPr="001F4EFE">
        <w:rPr>
          <w:i/>
        </w:rPr>
        <w:t>that</w:t>
      </w:r>
      <w:r w:rsidRPr="001F4EFE">
        <w:rPr>
          <w:i/>
          <w:spacing w:val="-1"/>
        </w:rPr>
        <w:t xml:space="preserve"> </w:t>
      </w:r>
      <w:r w:rsidRPr="001F4EFE">
        <w:rPr>
          <w:i/>
        </w:rPr>
        <w:t>may</w:t>
      </w:r>
      <w:r w:rsidRPr="001F4EFE">
        <w:rPr>
          <w:i/>
          <w:spacing w:val="-2"/>
        </w:rPr>
        <w:t xml:space="preserve"> </w:t>
      </w:r>
      <w:r w:rsidRPr="001F4EFE">
        <w:rPr>
          <w:i/>
        </w:rPr>
        <w:t>be</w:t>
      </w:r>
      <w:r w:rsidRPr="001F4EFE">
        <w:rPr>
          <w:i/>
          <w:spacing w:val="-2"/>
        </w:rPr>
        <w:t xml:space="preserve"> </w:t>
      </w:r>
      <w:r w:rsidRPr="001F4EFE">
        <w:rPr>
          <w:i/>
        </w:rPr>
        <w:t>reasonably limited.</w:t>
      </w:r>
    </w:p>
    <w:p w14:paraId="72F925A6" w14:textId="77777777" w:rsidR="00B106C6" w:rsidRDefault="00B106C6" w:rsidP="0032648C">
      <w:pPr>
        <w:pStyle w:val="ListParagraph"/>
        <w:spacing w:line="276" w:lineRule="auto"/>
        <w:ind w:left="720" w:right="810" w:firstLine="0"/>
        <w:jc w:val="both"/>
        <w:rPr>
          <w:i/>
        </w:rPr>
      </w:pPr>
    </w:p>
    <w:p w14:paraId="688D547C" w14:textId="7236675B" w:rsidR="00B106C6" w:rsidRPr="00B106C6" w:rsidRDefault="00B106C6" w:rsidP="0032648C">
      <w:pPr>
        <w:pStyle w:val="ListParagraph"/>
        <w:spacing w:line="276" w:lineRule="auto"/>
        <w:ind w:left="720" w:right="810" w:firstLine="0"/>
        <w:jc w:val="both"/>
        <w:rPr>
          <w:iCs/>
        </w:rPr>
      </w:pPr>
      <w:r>
        <w:rPr>
          <w:iCs/>
        </w:rPr>
        <w:t xml:space="preserve">Rachel Lewison- City of Las Vegas. Attending meeting to learn about how to collaborate. </w:t>
      </w:r>
    </w:p>
    <w:p w14:paraId="03944602" w14:textId="77777777" w:rsidR="007C41CB" w:rsidRPr="00F37A5E" w:rsidRDefault="007C41CB" w:rsidP="00460343">
      <w:pPr>
        <w:pStyle w:val="BodyText"/>
        <w:spacing w:before="7"/>
        <w:jc w:val="both"/>
        <w:rPr>
          <w:i/>
          <w:sz w:val="16"/>
          <w:szCs w:val="16"/>
        </w:rPr>
      </w:pPr>
    </w:p>
    <w:p w14:paraId="6A4E59F8" w14:textId="2569E16A" w:rsidR="007C41CB" w:rsidRDefault="00011617" w:rsidP="000E4732">
      <w:pPr>
        <w:pStyle w:val="ListParagraph"/>
        <w:numPr>
          <w:ilvl w:val="0"/>
          <w:numId w:val="8"/>
        </w:numPr>
        <w:tabs>
          <w:tab w:val="left" w:pos="1041"/>
        </w:tabs>
        <w:spacing w:before="94" w:line="278" w:lineRule="auto"/>
        <w:ind w:right="810"/>
        <w:jc w:val="both"/>
      </w:pPr>
      <w:bookmarkStart w:id="0" w:name="_Hlk159920313"/>
      <w:r>
        <w:rPr>
          <w:b/>
        </w:rPr>
        <w:t>ADVISORY BOARD WELCOME, INTRODUCTIONS</w:t>
      </w:r>
      <w:r w:rsidR="000152D7">
        <w:rPr>
          <w:b/>
        </w:rPr>
        <w:t>,</w:t>
      </w:r>
      <w:r>
        <w:rPr>
          <w:b/>
        </w:rPr>
        <w:t xml:space="preserve"> AND COMMENTS FROM CHAIR *</w:t>
      </w:r>
      <w:r w:rsidR="009513E4">
        <w:rPr>
          <w:b/>
          <w:u w:val="single"/>
        </w:rPr>
        <w:t xml:space="preserve">FOR DISCUSSION </w:t>
      </w:r>
      <w:r>
        <w:rPr>
          <w:b/>
        </w:rPr>
        <w:t>–</w:t>
      </w:r>
      <w:r>
        <w:rPr>
          <w:b/>
          <w:spacing w:val="-8"/>
        </w:rPr>
        <w:t xml:space="preserve"> </w:t>
      </w:r>
      <w:r>
        <w:rPr>
          <w:i/>
        </w:rPr>
        <w:t>Stavros</w:t>
      </w:r>
      <w:r>
        <w:rPr>
          <w:i/>
          <w:spacing w:val="-4"/>
        </w:rPr>
        <w:t xml:space="preserve"> </w:t>
      </w:r>
      <w:r>
        <w:rPr>
          <w:i/>
        </w:rPr>
        <w:t>Anthony,</w:t>
      </w:r>
      <w:r>
        <w:rPr>
          <w:i/>
          <w:spacing w:val="-5"/>
        </w:rPr>
        <w:t xml:space="preserve"> </w:t>
      </w:r>
      <w:r>
        <w:rPr>
          <w:i/>
        </w:rPr>
        <w:t>Chair</w:t>
      </w:r>
    </w:p>
    <w:bookmarkEnd w:id="0"/>
    <w:p w14:paraId="5ADE757B" w14:textId="77777777" w:rsidR="007C41CB" w:rsidRPr="009161A6" w:rsidRDefault="007C41CB" w:rsidP="00460343">
      <w:pPr>
        <w:pStyle w:val="BodyText"/>
        <w:jc w:val="both"/>
        <w:rPr>
          <w:i/>
          <w:sz w:val="16"/>
          <w:szCs w:val="16"/>
        </w:rPr>
      </w:pPr>
    </w:p>
    <w:p w14:paraId="14E9D789" w14:textId="77777777" w:rsidR="00DD353A" w:rsidRDefault="00011617" w:rsidP="00DD353A">
      <w:pPr>
        <w:pStyle w:val="ListParagraph"/>
        <w:numPr>
          <w:ilvl w:val="0"/>
          <w:numId w:val="8"/>
        </w:numPr>
        <w:tabs>
          <w:tab w:val="left" w:pos="1041"/>
        </w:tabs>
        <w:spacing w:before="176" w:line="276" w:lineRule="auto"/>
        <w:ind w:right="944"/>
        <w:jc w:val="both"/>
      </w:pPr>
      <w:r>
        <w:rPr>
          <w:b/>
        </w:rPr>
        <w:t>DIVISION UPDATES *</w:t>
      </w:r>
      <w:r>
        <w:rPr>
          <w:b/>
          <w:u w:val="single"/>
        </w:rPr>
        <w:t>FOR DISCUSSION</w:t>
      </w:r>
      <w:r>
        <w:rPr>
          <w:b/>
        </w:rPr>
        <w:t xml:space="preserve">*– </w:t>
      </w:r>
      <w:r w:rsidR="001F4EFE" w:rsidRPr="00BB1655">
        <w:rPr>
          <w:i/>
        </w:rPr>
        <w:t>Denise Beronio</w:t>
      </w:r>
      <w:r w:rsidRPr="00BB1655">
        <w:rPr>
          <w:i/>
        </w:rPr>
        <w:t xml:space="preserve">, </w:t>
      </w:r>
      <w:r w:rsidRPr="00BB1655">
        <w:rPr>
          <w:iCs/>
        </w:rPr>
        <w:t>Administrator</w:t>
      </w:r>
      <w:r w:rsidR="00AD1617">
        <w:rPr>
          <w:iCs/>
        </w:rPr>
        <w:t>;</w:t>
      </w:r>
      <w:r w:rsidR="00275099">
        <w:rPr>
          <w:iCs/>
        </w:rPr>
        <w:t xml:space="preserve"> </w:t>
      </w:r>
      <w:r w:rsidR="001F4EFE" w:rsidRPr="00BB1655">
        <w:t>Elisabeth Jonhson, Deputy Administrator</w:t>
      </w:r>
      <w:r w:rsidR="00AD1617">
        <w:t>;</w:t>
      </w:r>
      <w:r w:rsidR="00483897" w:rsidRPr="00BB1655">
        <w:t xml:space="preserve"> </w:t>
      </w:r>
      <w:r w:rsidR="006E04E0" w:rsidRPr="00BB1655">
        <w:t xml:space="preserve">Kendal Scott, </w:t>
      </w:r>
      <w:r w:rsidR="000152D7">
        <w:t xml:space="preserve">Outdoor </w:t>
      </w:r>
      <w:r w:rsidR="006E04E0" w:rsidRPr="00BB1655">
        <w:t>Education Lead</w:t>
      </w:r>
      <w:r w:rsidR="00AD1617">
        <w:t>;</w:t>
      </w:r>
      <w:r w:rsidR="00BB1655" w:rsidRPr="00BB1655">
        <w:t xml:space="preserve"> Jasmina Sekanovich, GIS Mapping </w:t>
      </w:r>
      <w:r w:rsidR="00275099">
        <w:t>Analyst</w:t>
      </w:r>
      <w:r w:rsidR="00AD1617">
        <w:t>;</w:t>
      </w:r>
      <w:r w:rsidR="00BB1655" w:rsidRPr="00BB1655">
        <w:t xml:space="preserve"> Chelsea Kincheloe, Program </w:t>
      </w:r>
      <w:r w:rsidR="00F33278">
        <w:t>Officer</w:t>
      </w:r>
      <w:r w:rsidR="00275099">
        <w:t xml:space="preserve"> &amp; Comms Lead: </w:t>
      </w:r>
      <w:r w:rsidR="00275099">
        <w:rPr>
          <w:iCs/>
        </w:rPr>
        <w:t xml:space="preserve">may </w:t>
      </w:r>
      <w:r w:rsidR="00275099" w:rsidRPr="00BB1655">
        <w:rPr>
          <w:iCs/>
        </w:rPr>
        <w:t>provide</w:t>
      </w:r>
      <w:r w:rsidR="00275099" w:rsidRPr="00BB1655">
        <w:t xml:space="preserve"> </w:t>
      </w:r>
      <w:r w:rsidR="00275099">
        <w:t>updates as they apply</w:t>
      </w:r>
      <w:r w:rsidR="00275099" w:rsidRPr="00BB1655">
        <w:t xml:space="preserve"> </w:t>
      </w:r>
      <w:r w:rsidR="00275099">
        <w:t>regarding</w:t>
      </w:r>
      <w:r w:rsidR="00275099" w:rsidRPr="00BB1655">
        <w:t xml:space="preserve"> division activities, partnerships, opportunities, challenges</w:t>
      </w:r>
      <w:r w:rsidR="00275099">
        <w:t xml:space="preserve">, </w:t>
      </w:r>
      <w:r w:rsidR="00275099" w:rsidRPr="00BB1655">
        <w:t>initiatives, collaborations, relevant</w:t>
      </w:r>
      <w:r w:rsidR="00275099">
        <w:t xml:space="preserve"> public lands updates, </w:t>
      </w:r>
      <w:r w:rsidR="00275099" w:rsidRPr="00BB1655">
        <w:t>state</w:t>
      </w:r>
      <w:r w:rsidR="00275099" w:rsidRPr="00BB1655">
        <w:rPr>
          <w:spacing w:val="-8"/>
        </w:rPr>
        <w:t xml:space="preserve"> </w:t>
      </w:r>
      <w:r w:rsidR="00275099" w:rsidRPr="00BB1655">
        <w:t>legislative</w:t>
      </w:r>
      <w:r w:rsidR="00275099" w:rsidRPr="00BB1655">
        <w:rPr>
          <w:spacing w:val="-9"/>
        </w:rPr>
        <w:t xml:space="preserve"> </w:t>
      </w:r>
      <w:r w:rsidR="00275099" w:rsidRPr="00BB1655">
        <w:t>updates,</w:t>
      </w:r>
      <w:r w:rsidR="00275099" w:rsidRPr="00BB1655">
        <w:rPr>
          <w:spacing w:val="-8"/>
        </w:rPr>
        <w:t xml:space="preserve"> </w:t>
      </w:r>
      <w:r w:rsidR="00275099" w:rsidRPr="00BB1655">
        <w:t>accomplishments,</w:t>
      </w:r>
      <w:r w:rsidR="00275099" w:rsidRPr="00BB1655">
        <w:rPr>
          <w:spacing w:val="1"/>
        </w:rPr>
        <w:t xml:space="preserve"> </w:t>
      </w:r>
      <w:r w:rsidR="00275099" w:rsidRPr="00BB1655">
        <w:t>a</w:t>
      </w:r>
      <w:r w:rsidR="00275099">
        <w:t xml:space="preserve">s well as </w:t>
      </w:r>
      <w:r w:rsidR="00275099" w:rsidRPr="00BB1655">
        <w:t>ongoing and</w:t>
      </w:r>
      <w:r w:rsidR="00275099" w:rsidRPr="00BB1655">
        <w:rPr>
          <w:spacing w:val="-1"/>
        </w:rPr>
        <w:t xml:space="preserve"> </w:t>
      </w:r>
      <w:r w:rsidR="00275099" w:rsidRPr="00BB1655">
        <w:t>upcoming</w:t>
      </w:r>
      <w:r w:rsidR="00275099" w:rsidRPr="00BB1655">
        <w:rPr>
          <w:spacing w:val="-1"/>
        </w:rPr>
        <w:t xml:space="preserve"> </w:t>
      </w:r>
      <w:r w:rsidR="00275099" w:rsidRPr="00BB1655">
        <w:t>projects.</w:t>
      </w:r>
    </w:p>
    <w:p w14:paraId="69FE5605" w14:textId="77777777" w:rsidR="00DD353A" w:rsidRDefault="00DD353A" w:rsidP="00DD353A">
      <w:pPr>
        <w:pStyle w:val="ListParagraph"/>
      </w:pPr>
    </w:p>
    <w:p w14:paraId="4CEB681D" w14:textId="7B19A3D7" w:rsidR="00EA7384" w:rsidRDefault="002171BC" w:rsidP="00DD353A">
      <w:pPr>
        <w:pStyle w:val="ListParagraph"/>
        <w:numPr>
          <w:ilvl w:val="0"/>
          <w:numId w:val="8"/>
        </w:numPr>
        <w:tabs>
          <w:tab w:val="left" w:pos="1041"/>
        </w:tabs>
        <w:spacing w:before="176" w:line="276" w:lineRule="auto"/>
        <w:ind w:right="944"/>
        <w:jc w:val="both"/>
      </w:pPr>
      <w:r w:rsidRPr="00DD353A">
        <w:rPr>
          <w:b/>
          <w:bCs/>
        </w:rPr>
        <w:t>Denise Beronio:</w:t>
      </w:r>
      <w:r w:rsidR="00EA7384">
        <w:t xml:space="preserve"> We have hired an economic firm to implement our OREC analysis. Hopefully the contract will be done next week. Once the contract is completed, we will be collecting a lot of data. Outreach to some of the agencies represented here today. Collect asset data. Our website contract should be finalized in </w:t>
      </w:r>
      <w:r w:rsidR="00011617">
        <w:t>two weeks</w:t>
      </w:r>
      <w:r w:rsidR="00EA7384">
        <w:t xml:space="preserve">. We will have our own website instead of </w:t>
      </w:r>
      <w:r w:rsidR="00EA7384">
        <w:lastRenderedPageBreak/>
        <w:t>having a webpage on DCNR page. Applied for a 3-million-dollar ear mark through Senators Cortez- Masto</w:t>
      </w:r>
      <w:r w:rsidR="00120849">
        <w:t>’</w:t>
      </w:r>
      <w:r w:rsidR="00EA7384">
        <w:t xml:space="preserve">s and Rosen’s office </w:t>
      </w:r>
      <w:proofErr w:type="gramStart"/>
      <w:r w:rsidR="00EA7384">
        <w:t>for  UNR</w:t>
      </w:r>
      <w:proofErr w:type="gramEnd"/>
      <w:r w:rsidR="00EA7384">
        <w:t xml:space="preserve"> to help with the Outdoor Recreation career path. Past phase one of that, getting past the 1</w:t>
      </w:r>
      <w:r w:rsidR="00EA7384" w:rsidRPr="00DD353A">
        <w:rPr>
          <w:vertAlign w:val="superscript"/>
        </w:rPr>
        <w:t>st</w:t>
      </w:r>
      <w:r w:rsidR="00EA7384">
        <w:t xml:space="preserve"> phase is a good milestone. Most likely hear back in 6-10 months on this item. Continue to work with communities with outdoor recreation strategic plan. This will help build economic vitality and increase health benefits.  </w:t>
      </w:r>
    </w:p>
    <w:p w14:paraId="26A9898E" w14:textId="5FCFD828" w:rsidR="00DD353A" w:rsidRDefault="00EA7384" w:rsidP="00DD353A">
      <w:pPr>
        <w:pStyle w:val="ListParagraph"/>
        <w:numPr>
          <w:ilvl w:val="0"/>
          <w:numId w:val="11"/>
        </w:numPr>
        <w:tabs>
          <w:tab w:val="left" w:pos="1041"/>
        </w:tabs>
        <w:spacing w:before="176" w:line="276" w:lineRule="auto"/>
        <w:ind w:right="944"/>
        <w:jc w:val="both"/>
      </w:pPr>
      <w:r w:rsidRPr="00DD353A">
        <w:rPr>
          <w:b/>
          <w:bCs/>
        </w:rPr>
        <w:t>Elisabeth Johnson</w:t>
      </w:r>
      <w:r>
        <w:t>:</w:t>
      </w:r>
      <w:r w:rsidR="00D50D17">
        <w:t xml:space="preserve"> Focused on supporting the OHV program since the previous Manager departed. Primarily focusing on the OHV grantees, working to support them on reports and grant reimbursements. Additionally, any questions that may come in from the public. We were successful in the reclassification of the OHV Manager position. We have changed it from </w:t>
      </w:r>
      <w:r w:rsidR="00011617">
        <w:t>a</w:t>
      </w:r>
      <w:r w:rsidR="00D50D17">
        <w:t xml:space="preserve"> Management Analyst 2 to a Management Analyst 3. This bumps up the pay scale and fully encompasses what the previous incumbent was already doing. We were successful in creating a Management Analyst 1 position to assist the Management Analyst 3. Recruitment for the MA3 is closed and interviews have been finalized. We are hoping to finalize that hiring process in the next week or two. Once they are onboarded, we will start recruitment for the MA1 position.  </w:t>
      </w:r>
    </w:p>
    <w:p w14:paraId="28213801" w14:textId="54D7B7A7" w:rsidR="002B1E5E" w:rsidRPr="002B1E5E" w:rsidRDefault="00D50D17" w:rsidP="002B1E5E">
      <w:pPr>
        <w:pStyle w:val="ListParagraph"/>
        <w:numPr>
          <w:ilvl w:val="0"/>
          <w:numId w:val="11"/>
        </w:numPr>
        <w:tabs>
          <w:tab w:val="left" w:pos="1041"/>
        </w:tabs>
        <w:spacing w:before="176" w:line="276" w:lineRule="auto"/>
        <w:ind w:right="944"/>
        <w:jc w:val="both"/>
      </w:pPr>
      <w:r>
        <w:t xml:space="preserve">Kendal Scott: </w:t>
      </w:r>
      <w:r w:rsidR="00010201">
        <w:t>Focus mainly on the grant program. We are continuing to work with UNR in developing programs oriented towards supporting the Outdoor Recreation industry. Coming this fall, UNR will launch two new programs. Minor in Outdoor Adventure Leadership. Environmental Science major, you can now study Sustainable Outdoor Recreation. The Outdoor Education Advisory Group currently has a survey open for final recommendations to make to the legislature to integrate Outdoor Education into the public education school system. Survey is open through August 16</w:t>
      </w:r>
      <w:r w:rsidR="00010201" w:rsidRPr="00DD353A">
        <w:rPr>
          <w:vertAlign w:val="superscript"/>
        </w:rPr>
        <w:t>th</w:t>
      </w:r>
      <w:r w:rsidR="00010201">
        <w:t xml:space="preserve">, 2024. This advisory board is the Technical Advisory Board (TAC) for the Nevada Outdoor Education and Recreation (NOER) grant. </w:t>
      </w:r>
      <w:r w:rsidR="00010201" w:rsidRPr="00DD353A">
        <w:rPr>
          <w:bCs/>
        </w:rPr>
        <w:t xml:space="preserve">We have made a couple of updates. We made a couple of Nevada Administrative Code (NAC) changes to the NOER grant. </w:t>
      </w:r>
      <w:r w:rsidR="00120849" w:rsidRPr="00DD353A">
        <w:rPr>
          <w:bCs/>
        </w:rPr>
        <w:t xml:space="preserve">The reason for the changes were from feedback on how to make the program easier. We adjusted the micro grant amounts from $5,000 to $7,500. Those under $7,500 will be reviewed by the Division. Grant request of up to $50,000 </w:t>
      </w:r>
      <w:r w:rsidR="00011617" w:rsidRPr="00DD353A">
        <w:rPr>
          <w:bCs/>
        </w:rPr>
        <w:t>must</w:t>
      </w:r>
      <w:r w:rsidR="00120849" w:rsidRPr="00DD353A">
        <w:rPr>
          <w:bCs/>
        </w:rPr>
        <w:t xml:space="preserve"> be reviewed by the TAC. The first NAC stated that teams and leagues could not receive funding. The focus was to reserve funding for Outdoor Recreation oriented activities, compared to traditional sports. It limited us from helping Mountain Biking Leagues. New NAC reflects that the Advisory Board on Outdoor Recreation (ABOR) is the advisory board for the NOER grant. Administrative changes involved changes to the scoring for the NOER grant. One of the questions </w:t>
      </w:r>
      <w:r w:rsidR="00EB6AD8" w:rsidRPr="00DD353A">
        <w:rPr>
          <w:bCs/>
        </w:rPr>
        <w:t xml:space="preserve">is around the percentage of students that are being served that face barriers to outdoor recreation. Adding a question that will be worth 10 points about the organization itself. Several applicants provided feedback that they would like the opportunity to talk about the organization’s successes and background. Lastly, you will remember there were 9 program impacts that you had to score last year. This year, we will limit it to 5 program impacts, which will showcase an </w:t>
      </w:r>
      <w:r w:rsidR="00011617" w:rsidRPr="00DD353A">
        <w:rPr>
          <w:bCs/>
        </w:rPr>
        <w:t>organization’s</w:t>
      </w:r>
      <w:r w:rsidR="00EB6AD8" w:rsidRPr="00DD353A">
        <w:rPr>
          <w:bCs/>
        </w:rPr>
        <w:t xml:space="preserve"> strength. Applications open August 1</w:t>
      </w:r>
      <w:r w:rsidR="00EB6AD8" w:rsidRPr="00DD353A">
        <w:rPr>
          <w:bCs/>
          <w:vertAlign w:val="superscript"/>
        </w:rPr>
        <w:t>st</w:t>
      </w:r>
      <w:r w:rsidR="00EB6AD8" w:rsidRPr="00DD353A">
        <w:rPr>
          <w:bCs/>
        </w:rPr>
        <w:t xml:space="preserve">, 2024. Kendal goes on to explain scoring training and dates for the application scores to be completed. </w:t>
      </w:r>
    </w:p>
    <w:p w14:paraId="4E443645" w14:textId="7C40E2E4" w:rsidR="00EB6AD8" w:rsidRPr="002B1E5E" w:rsidRDefault="00EB6AD8" w:rsidP="002B1E5E">
      <w:pPr>
        <w:pStyle w:val="ListParagraph"/>
        <w:numPr>
          <w:ilvl w:val="0"/>
          <w:numId w:val="11"/>
        </w:numPr>
        <w:tabs>
          <w:tab w:val="left" w:pos="1041"/>
        </w:tabs>
        <w:spacing w:before="176" w:line="276" w:lineRule="auto"/>
        <w:ind w:right="944"/>
        <w:jc w:val="both"/>
      </w:pPr>
      <w:r w:rsidRPr="002B1E5E">
        <w:rPr>
          <w:bCs/>
        </w:rPr>
        <w:t xml:space="preserve">The ABOR participants discussed grading 15 grant participants or </w:t>
      </w:r>
      <w:r w:rsidR="00DD353A" w:rsidRPr="002B1E5E">
        <w:rPr>
          <w:bCs/>
        </w:rPr>
        <w:t>narrowing</w:t>
      </w:r>
      <w:r w:rsidRPr="002B1E5E">
        <w:rPr>
          <w:bCs/>
        </w:rPr>
        <w:t xml:space="preserve"> it down to 10 grant participants </w:t>
      </w:r>
      <w:r w:rsidR="00011617">
        <w:rPr>
          <w:bCs/>
        </w:rPr>
        <w:t>and fund</w:t>
      </w:r>
      <w:r w:rsidRPr="002B1E5E">
        <w:rPr>
          <w:bCs/>
        </w:rPr>
        <w:t xml:space="preserve"> fewer applicants</w:t>
      </w:r>
      <w:r w:rsidR="00011617">
        <w:rPr>
          <w:bCs/>
        </w:rPr>
        <w:t xml:space="preserve"> but provides more money</w:t>
      </w:r>
      <w:r w:rsidRPr="002B1E5E">
        <w:rPr>
          <w:bCs/>
        </w:rPr>
        <w:t xml:space="preserve">. Discussion points included scoring the applications and then changing the scores based on presentations. Board discussion opted to keep 15 awardees for the NOER grant. Kendal opened </w:t>
      </w:r>
      <w:proofErr w:type="gramStart"/>
      <w:r w:rsidRPr="002B1E5E">
        <w:rPr>
          <w:bCs/>
        </w:rPr>
        <w:t>to</w:t>
      </w:r>
      <w:proofErr w:type="gramEnd"/>
      <w:r w:rsidRPr="002B1E5E">
        <w:rPr>
          <w:bCs/>
        </w:rPr>
        <w:t xml:space="preserve"> floor for discussion about in-person presentations, having a hybrid model (in-person and virtual)</w:t>
      </w:r>
      <w:r w:rsidR="00DD353A" w:rsidRPr="002B1E5E">
        <w:rPr>
          <w:bCs/>
        </w:rPr>
        <w:t xml:space="preserve"> or do strictly virtual presentations for the NOER grant applicants. </w:t>
      </w:r>
      <w:proofErr w:type="gramStart"/>
      <w:r w:rsidR="00DD353A" w:rsidRPr="002B1E5E">
        <w:rPr>
          <w:bCs/>
        </w:rPr>
        <w:t>Hybrid</w:t>
      </w:r>
      <w:proofErr w:type="gramEnd"/>
      <w:r w:rsidR="00DD353A" w:rsidRPr="002B1E5E">
        <w:rPr>
          <w:bCs/>
        </w:rPr>
        <w:t xml:space="preserve"> </w:t>
      </w:r>
      <w:r w:rsidR="002B1E5E" w:rsidRPr="002B1E5E">
        <w:rPr>
          <w:bCs/>
        </w:rPr>
        <w:t>is a great</w:t>
      </w:r>
      <w:r w:rsidR="00DD353A" w:rsidRPr="002B1E5E">
        <w:rPr>
          <w:bCs/>
        </w:rPr>
        <w:t xml:space="preserve"> </w:t>
      </w:r>
      <w:r w:rsidR="002B1E5E" w:rsidRPr="002B1E5E">
        <w:rPr>
          <w:bCs/>
        </w:rPr>
        <w:t>option;</w:t>
      </w:r>
      <w:r w:rsidR="00DD353A" w:rsidRPr="002B1E5E">
        <w:rPr>
          <w:bCs/>
        </w:rPr>
        <w:t xml:space="preserve"> one individual would prefer in-person presentations. TAC members are encouraged to reach out to Kendal with any additional feedback or questions. Add an agenda item at the October meeting </w:t>
      </w:r>
      <w:r w:rsidR="00DD353A" w:rsidRPr="002B1E5E">
        <w:rPr>
          <w:bCs/>
        </w:rPr>
        <w:lastRenderedPageBreak/>
        <w:t>about</w:t>
      </w:r>
      <w:r w:rsidR="002B1E5E" w:rsidRPr="002B1E5E">
        <w:rPr>
          <w:bCs/>
        </w:rPr>
        <w:t xml:space="preserve"> Bill Draft Requests</w:t>
      </w:r>
      <w:r w:rsidR="00DD353A" w:rsidRPr="002B1E5E">
        <w:rPr>
          <w:bCs/>
        </w:rPr>
        <w:t xml:space="preserve"> </w:t>
      </w:r>
      <w:r w:rsidR="002B1E5E" w:rsidRPr="002B1E5E">
        <w:rPr>
          <w:bCs/>
        </w:rPr>
        <w:t>(</w:t>
      </w:r>
      <w:r w:rsidR="00DD353A" w:rsidRPr="002B1E5E">
        <w:rPr>
          <w:bCs/>
        </w:rPr>
        <w:t>BDR</w:t>
      </w:r>
      <w:r w:rsidR="002B1E5E" w:rsidRPr="002B1E5E">
        <w:rPr>
          <w:bCs/>
        </w:rPr>
        <w:t>)</w:t>
      </w:r>
      <w:r w:rsidR="00DD353A" w:rsidRPr="002B1E5E">
        <w:rPr>
          <w:bCs/>
        </w:rPr>
        <w:t xml:space="preserve"> opportunities for the NOER grant and NDOR. Discussion continued to talk about how to increase the funds for the NOER grants. Looking at foundations to grow this pool of money is of interest to the board.      </w:t>
      </w:r>
    </w:p>
    <w:p w14:paraId="7FFCCB5C" w14:textId="77777777" w:rsidR="00EB6AD8" w:rsidRDefault="00EB6AD8" w:rsidP="00EB6AD8">
      <w:pPr>
        <w:pStyle w:val="ListParagraph"/>
        <w:ind w:left="1440" w:right="900" w:firstLine="0"/>
        <w:jc w:val="both"/>
        <w:rPr>
          <w:bCs/>
        </w:rPr>
      </w:pPr>
    </w:p>
    <w:p w14:paraId="1ABF0DC8" w14:textId="29E2E1CA" w:rsidR="00010201" w:rsidRPr="0032648C" w:rsidRDefault="00EB6AD8" w:rsidP="00EB6AD8">
      <w:pPr>
        <w:pStyle w:val="ListParagraph"/>
        <w:ind w:left="1440" w:right="900" w:firstLine="0"/>
        <w:jc w:val="both"/>
        <w:rPr>
          <w:bCs/>
        </w:rPr>
      </w:pPr>
      <w:r>
        <w:rPr>
          <w:bCs/>
        </w:rPr>
        <w:t xml:space="preserve">    </w:t>
      </w:r>
    </w:p>
    <w:p w14:paraId="3C29A1B8" w14:textId="77777777" w:rsidR="002B1E5E" w:rsidRDefault="002B1E5E" w:rsidP="00EA7384">
      <w:pPr>
        <w:pStyle w:val="ListParagraph"/>
        <w:numPr>
          <w:ilvl w:val="0"/>
          <w:numId w:val="11"/>
        </w:numPr>
        <w:tabs>
          <w:tab w:val="left" w:pos="1041"/>
        </w:tabs>
        <w:spacing w:before="176" w:line="276" w:lineRule="auto"/>
        <w:ind w:right="944"/>
        <w:jc w:val="both"/>
      </w:pPr>
      <w:r>
        <w:t xml:space="preserve">Jasmina Sekanovich: NDOR has been working on compiling an Outdoor Recreation Businesses list, which is now completed. </w:t>
      </w:r>
      <w:proofErr w:type="gramStart"/>
      <w:r>
        <w:t>List</w:t>
      </w:r>
      <w:proofErr w:type="gramEnd"/>
      <w:r>
        <w:t xml:space="preserve"> is comprised of 490 businesses in the State of Nevada that supports our outdoor recreation economy. Jasmina provided a map of the different Outdoor Recreation Businesses in each County. Working with State Parks on the State Comprehensive Outdoor Recreation Plan (SCORP). This </w:t>
      </w:r>
      <w:proofErr w:type="gramStart"/>
      <w:r>
        <w:t>has to</w:t>
      </w:r>
      <w:proofErr w:type="gramEnd"/>
      <w:r>
        <w:t xml:space="preserve"> be completed every </w:t>
      </w:r>
      <w:proofErr w:type="gramStart"/>
      <w:r>
        <w:t>5-years</w:t>
      </w:r>
      <w:proofErr w:type="gramEnd"/>
      <w:r>
        <w:t xml:space="preserve">, this year we are going more in-depth down to the County and City data. Reaching out to BLM, USFS and City and County GIS employees. Seeking contacts for local GIS employees. Jasmina provided rack cards in the pamphlet for NV Trail Finder promotion. Would like to collaborate with other agencies and organizations to promote NV Trail Finder. Focusing on visitor centers, Chambers of Commerce. Completed the Challenge Badges for NV Trail Finder.    </w:t>
      </w:r>
    </w:p>
    <w:p w14:paraId="1B9F2B0E" w14:textId="0C0F702B" w:rsidR="00D50D17" w:rsidRPr="00BB1655" w:rsidRDefault="002B1E5E" w:rsidP="0046774A">
      <w:pPr>
        <w:pStyle w:val="ListParagraph"/>
        <w:numPr>
          <w:ilvl w:val="0"/>
          <w:numId w:val="11"/>
        </w:numPr>
        <w:tabs>
          <w:tab w:val="left" w:pos="1041"/>
        </w:tabs>
        <w:spacing w:before="176" w:line="276" w:lineRule="auto"/>
        <w:ind w:right="944"/>
        <w:jc w:val="both"/>
      </w:pPr>
      <w:r>
        <w:t xml:space="preserve">Chelsea Kincheloe: Updates on the Nevada Starry Skies Destination program. </w:t>
      </w:r>
      <w:r w:rsidR="0046774A">
        <w:t xml:space="preserve">Interested parties in the NSSD will need to complete a management plan that promotes dark skies through infrastructure and policy changes. Additionally, they will need to complete an educational component about the changes they are making. Jasmina and Chelsea have also been connecting with the USFS, BLM and non-profit groups about trail maintenance challenges across the state. We are looking at ways to advocate for more funding to be allocated for trail maintenance. Continued working on the NDOR quarterly newsletter and providing updates for the Lt. Gov’s newsletter. Working with partners on social media and trying to grow our followers on Instagram and Facebook.  </w:t>
      </w:r>
      <w:r>
        <w:t xml:space="preserve">  </w:t>
      </w:r>
    </w:p>
    <w:p w14:paraId="748DFD27" w14:textId="77777777" w:rsidR="007C41CB" w:rsidRDefault="007C41CB" w:rsidP="00460343">
      <w:pPr>
        <w:pStyle w:val="BodyText"/>
        <w:jc w:val="both"/>
        <w:rPr>
          <w:sz w:val="24"/>
        </w:rPr>
      </w:pPr>
    </w:p>
    <w:p w14:paraId="730A2FC6" w14:textId="10A8C486" w:rsidR="00AC2775" w:rsidRDefault="00011617" w:rsidP="000C5AF0">
      <w:pPr>
        <w:pStyle w:val="ListParagraph"/>
        <w:numPr>
          <w:ilvl w:val="0"/>
          <w:numId w:val="8"/>
        </w:numPr>
        <w:ind w:right="900"/>
        <w:jc w:val="both"/>
        <w:rPr>
          <w:bCs/>
        </w:rPr>
      </w:pPr>
      <w:r w:rsidRPr="009513E4">
        <w:rPr>
          <w:b/>
        </w:rPr>
        <w:t xml:space="preserve">PRESENTATION </w:t>
      </w:r>
      <w:r w:rsidR="006E04E0" w:rsidRPr="009513E4">
        <w:rPr>
          <w:b/>
        </w:rPr>
        <w:t xml:space="preserve">FROM </w:t>
      </w:r>
      <w:proofErr w:type="spellStart"/>
      <w:r w:rsidR="0032648C" w:rsidRPr="0032648C">
        <w:rPr>
          <w:bCs/>
        </w:rPr>
        <w:t>Storey</w:t>
      </w:r>
      <w:proofErr w:type="spellEnd"/>
      <w:r w:rsidR="0032648C" w:rsidRPr="0032648C">
        <w:rPr>
          <w:bCs/>
        </w:rPr>
        <w:t xml:space="preserve"> County Sheriff and Nevada OHV Program Vice Chair, Michael Cullen.</w:t>
      </w:r>
      <w:r w:rsidR="00CC43B2" w:rsidRPr="0032648C">
        <w:rPr>
          <w:bCs/>
        </w:rPr>
        <w:t xml:space="preserve"> </w:t>
      </w:r>
      <w:r w:rsidR="0032648C">
        <w:rPr>
          <w:bCs/>
        </w:rPr>
        <w:t xml:space="preserve">Sheriff Cullen will discuss OHV recreation in </w:t>
      </w:r>
      <w:proofErr w:type="spellStart"/>
      <w:r w:rsidR="0032648C">
        <w:rPr>
          <w:bCs/>
        </w:rPr>
        <w:t>Storey</w:t>
      </w:r>
      <w:proofErr w:type="spellEnd"/>
      <w:r w:rsidR="0032648C">
        <w:rPr>
          <w:bCs/>
        </w:rPr>
        <w:t xml:space="preserve"> County as well as other potential future OREC opportunities and projects.</w:t>
      </w:r>
      <w:r w:rsidR="00010201">
        <w:rPr>
          <w:bCs/>
        </w:rPr>
        <w:t xml:space="preserve"> </w:t>
      </w:r>
    </w:p>
    <w:p w14:paraId="06DCFE09" w14:textId="77777777" w:rsidR="00B54388" w:rsidRDefault="00B54388" w:rsidP="00B54388">
      <w:pPr>
        <w:ind w:left="360" w:right="900"/>
        <w:jc w:val="both"/>
        <w:rPr>
          <w:bCs/>
        </w:rPr>
      </w:pPr>
    </w:p>
    <w:p w14:paraId="2EDC3302" w14:textId="77777777" w:rsidR="00B040FF" w:rsidRDefault="00B54388" w:rsidP="00B040FF">
      <w:pPr>
        <w:ind w:left="720" w:right="900"/>
        <w:jc w:val="both"/>
        <w:rPr>
          <w:bCs/>
        </w:rPr>
      </w:pPr>
      <w:proofErr w:type="spellStart"/>
      <w:r>
        <w:rPr>
          <w:bCs/>
        </w:rPr>
        <w:t>Storey</w:t>
      </w:r>
      <w:proofErr w:type="spellEnd"/>
      <w:r>
        <w:rPr>
          <w:bCs/>
        </w:rPr>
        <w:t xml:space="preserve"> County has an established </w:t>
      </w:r>
      <w:proofErr w:type="spellStart"/>
      <w:r>
        <w:rPr>
          <w:bCs/>
        </w:rPr>
        <w:t>Storey</w:t>
      </w:r>
      <w:proofErr w:type="spellEnd"/>
      <w:r>
        <w:rPr>
          <w:bCs/>
        </w:rPr>
        <w:t xml:space="preserve"> Off Highway Operations</w:t>
      </w:r>
      <w:r w:rsidR="00B040FF">
        <w:rPr>
          <w:bCs/>
        </w:rPr>
        <w:t xml:space="preserve"> (SOHO)</w:t>
      </w:r>
      <w:r>
        <w:rPr>
          <w:bCs/>
        </w:rPr>
        <w:t xml:space="preserve"> Team.</w:t>
      </w:r>
      <w:r w:rsidR="00B040FF">
        <w:rPr>
          <w:bCs/>
        </w:rPr>
        <w:t xml:space="preserve"> Established in 2023 in a response to an observed need for off-highway education and enforcement in </w:t>
      </w:r>
      <w:proofErr w:type="spellStart"/>
      <w:r w:rsidR="00B040FF">
        <w:rPr>
          <w:bCs/>
        </w:rPr>
        <w:t>Storey</w:t>
      </w:r>
      <w:proofErr w:type="spellEnd"/>
      <w:r w:rsidR="00B040FF">
        <w:rPr>
          <w:bCs/>
        </w:rPr>
        <w:t xml:space="preserve"> County, NV.</w:t>
      </w:r>
      <w:r>
        <w:rPr>
          <w:bCs/>
        </w:rPr>
        <w:t xml:space="preserve"> </w:t>
      </w:r>
      <w:r w:rsidR="00B040FF">
        <w:rPr>
          <w:bCs/>
        </w:rPr>
        <w:t xml:space="preserve">Currently have five team members, who are experienced with training specific to off-highway vehicles and regulations. The SOHO Team does outreach at events, specifically at the Virginia City Grand Prix motorcycle race. </w:t>
      </w:r>
      <w:r w:rsidR="00B040FF" w:rsidRPr="00B040FF">
        <w:rPr>
          <w:bCs/>
        </w:rPr>
        <w:t xml:space="preserve">Future goals of the program include having booths set up at events, such as local racing or OHV specific events. The program is also working on conducting educational events such as VIN inspection events, safety and regulations seminars, and Learn </w:t>
      </w:r>
      <w:proofErr w:type="gramStart"/>
      <w:r w:rsidR="00B040FF" w:rsidRPr="00B040FF">
        <w:rPr>
          <w:bCs/>
        </w:rPr>
        <w:t>To</w:t>
      </w:r>
      <w:proofErr w:type="gramEnd"/>
      <w:r w:rsidR="00B040FF" w:rsidRPr="00B040FF">
        <w:rPr>
          <w:bCs/>
        </w:rPr>
        <w:t xml:space="preserve"> Ride events for children. </w:t>
      </w:r>
    </w:p>
    <w:p w14:paraId="390A2E9D" w14:textId="77777777" w:rsidR="00B040FF" w:rsidRDefault="00B040FF" w:rsidP="00B040FF">
      <w:pPr>
        <w:ind w:left="720" w:right="900"/>
        <w:jc w:val="both"/>
        <w:rPr>
          <w:bCs/>
        </w:rPr>
      </w:pPr>
    </w:p>
    <w:p w14:paraId="799FA351" w14:textId="17C0380B" w:rsidR="00B040FF" w:rsidRPr="00B040FF" w:rsidRDefault="00B040FF" w:rsidP="00B040FF">
      <w:pPr>
        <w:ind w:left="720" w:right="900"/>
        <w:jc w:val="both"/>
        <w:rPr>
          <w:bCs/>
        </w:rPr>
      </w:pPr>
      <w:r>
        <w:rPr>
          <w:bCs/>
        </w:rPr>
        <w:t xml:space="preserve">The ABOR group discussed OHV licensing in Utah, which requires 26 questions, including videos. Would like to see more education and outreach </w:t>
      </w:r>
      <w:r w:rsidR="006C4AFE">
        <w:rPr>
          <w:bCs/>
        </w:rPr>
        <w:t>provided to</w:t>
      </w:r>
      <w:r w:rsidR="00E43D6E">
        <w:rPr>
          <w:bCs/>
        </w:rPr>
        <w:t xml:space="preserve"> individuals </w:t>
      </w:r>
      <w:r w:rsidR="006C4AFE">
        <w:rPr>
          <w:bCs/>
        </w:rPr>
        <w:t>who are testing for their</w:t>
      </w:r>
      <w:r w:rsidR="00E43D6E">
        <w:rPr>
          <w:bCs/>
        </w:rPr>
        <w:t xml:space="preserve"> OHV license. </w:t>
      </w:r>
      <w:r w:rsidR="006C4AFE">
        <w:rPr>
          <w:bCs/>
        </w:rPr>
        <w:t>Questions were brought up on how the SOHO Team measures</w:t>
      </w:r>
      <w:r w:rsidR="00E43D6E">
        <w:rPr>
          <w:bCs/>
        </w:rPr>
        <w:t xml:space="preserve"> the metrics and statistics to gauge the success of their outreach and education efforts. The program is just beginning, so they are still working on developing methods to gauge </w:t>
      </w:r>
      <w:proofErr w:type="gramStart"/>
      <w:r w:rsidR="00E43D6E">
        <w:rPr>
          <w:bCs/>
        </w:rPr>
        <w:t>impacts</w:t>
      </w:r>
      <w:proofErr w:type="gramEnd"/>
      <w:r w:rsidR="00E43D6E">
        <w:rPr>
          <w:bCs/>
        </w:rPr>
        <w:t xml:space="preserve"> of this program.</w:t>
      </w:r>
      <w:r w:rsidR="00835A2E">
        <w:rPr>
          <w:bCs/>
        </w:rPr>
        <w:t xml:space="preserve"> </w:t>
      </w:r>
    </w:p>
    <w:p w14:paraId="626EA94E" w14:textId="509DB1D6" w:rsidR="00B54388" w:rsidRPr="00B54388" w:rsidRDefault="00B040FF" w:rsidP="00B54388">
      <w:pPr>
        <w:ind w:left="720" w:right="900"/>
        <w:jc w:val="both"/>
        <w:rPr>
          <w:bCs/>
        </w:rPr>
      </w:pPr>
      <w:r>
        <w:rPr>
          <w:bCs/>
        </w:rPr>
        <w:t xml:space="preserve"> </w:t>
      </w:r>
    </w:p>
    <w:p w14:paraId="4BB401BB" w14:textId="77777777" w:rsidR="00AC2775" w:rsidRPr="009161A6" w:rsidRDefault="00AC2775" w:rsidP="00460343">
      <w:pPr>
        <w:pStyle w:val="ListParagraph"/>
        <w:jc w:val="both"/>
        <w:rPr>
          <w:sz w:val="16"/>
          <w:szCs w:val="16"/>
        </w:rPr>
      </w:pPr>
    </w:p>
    <w:p w14:paraId="08875AD3" w14:textId="5E43D42F" w:rsidR="00AC2775" w:rsidRDefault="00D3671D" w:rsidP="00460343">
      <w:pPr>
        <w:pStyle w:val="ListParagraph"/>
        <w:numPr>
          <w:ilvl w:val="0"/>
          <w:numId w:val="8"/>
        </w:numPr>
        <w:tabs>
          <w:tab w:val="left" w:pos="1041"/>
        </w:tabs>
        <w:spacing w:before="177" w:line="276" w:lineRule="auto"/>
        <w:ind w:right="885"/>
        <w:jc w:val="both"/>
      </w:pPr>
      <w:r w:rsidRPr="00D3671D">
        <w:rPr>
          <w:b/>
          <w:bCs/>
        </w:rPr>
        <w:t xml:space="preserve">PRESENTATION FROM </w:t>
      </w:r>
      <w:r w:rsidR="0032648C" w:rsidRPr="0032648C">
        <w:t>Nevada Outdoor Business Coalition (NVOBC</w:t>
      </w:r>
      <w:r w:rsidR="0032648C">
        <w:t>)</w:t>
      </w:r>
      <w:r w:rsidR="00F37A5E">
        <w:t xml:space="preserve"> Director Mandi Elliott</w:t>
      </w:r>
      <w:r w:rsidR="0032648C">
        <w:t>. Mandi will discuss the outdoor business industry in Nevada and the status of the outdoor economy in our state.</w:t>
      </w:r>
    </w:p>
    <w:p w14:paraId="44E37020" w14:textId="77777777" w:rsidR="00664992" w:rsidRDefault="00B33862" w:rsidP="00B33862">
      <w:pPr>
        <w:tabs>
          <w:tab w:val="left" w:pos="1041"/>
        </w:tabs>
        <w:spacing w:before="177" w:line="276" w:lineRule="auto"/>
        <w:ind w:left="720" w:right="885"/>
        <w:jc w:val="both"/>
      </w:pPr>
      <w:r>
        <w:lastRenderedPageBreak/>
        <w:t>The Outdoor industry now generates over $1 Trillion in Gross Economic Output. Job growth has increased from 3.9% in 2021 to 7.4%. Top outdoor activities include R</w:t>
      </w:r>
      <w:r w:rsidR="00664992">
        <w:t>V</w:t>
      </w:r>
      <w:r>
        <w:t>in</w:t>
      </w:r>
      <w:r w:rsidR="00664992">
        <w:t>g</w:t>
      </w:r>
      <w:r>
        <w:t>, Boating/Fishing/Motorcycling/ATVing/ Hunting/Shooting/Trapping and Snow Activities.</w:t>
      </w:r>
      <w:r w:rsidR="00664992">
        <w:t xml:space="preserve"> In Nevada, Outdoor Recreation generates $6.1 billion in GDP and employees 3.5% of Nevada’s workforce. Overall, Nevada is ranked 27</w:t>
      </w:r>
      <w:r w:rsidR="00664992" w:rsidRPr="00664992">
        <w:rPr>
          <w:vertAlign w:val="superscript"/>
        </w:rPr>
        <w:t>th</w:t>
      </w:r>
      <w:r w:rsidR="00664992">
        <w:t xml:space="preserve"> out of 51. These numbers help show that people are interested in working in the outdoor industry. Data is critical for advocating for investment in the industry and prioritizing the industry. </w:t>
      </w:r>
    </w:p>
    <w:p w14:paraId="6B71539D" w14:textId="46BF9899" w:rsidR="00B33862" w:rsidRDefault="00664992" w:rsidP="00B33862">
      <w:pPr>
        <w:tabs>
          <w:tab w:val="left" w:pos="1041"/>
        </w:tabs>
        <w:spacing w:before="177" w:line="276" w:lineRule="auto"/>
        <w:ind w:left="720" w:right="885"/>
        <w:jc w:val="both"/>
      </w:pPr>
      <w:r>
        <w:t xml:space="preserve">Discussion from the board </w:t>
      </w:r>
      <w:r w:rsidR="00674823">
        <w:t>alluded</w:t>
      </w:r>
      <w:r>
        <w:t xml:space="preserve"> to the numbers for Nevada being conservative because the collected data did not look at tax forms for guiders and outfitters. We believe that as a State, we are doing better than what is being presented.</w:t>
      </w:r>
      <w:r w:rsidR="00674823">
        <w:t xml:space="preserve"> Talked about recruiting outdoor businesses to Nevada, painting us as a recreation haven for corporate and small businesses. Nevada desires to support small businesses and grow outdoor recreation businesses in the state.</w:t>
      </w:r>
      <w:r w:rsidR="0035216C">
        <w:t xml:space="preserve"> Discussion about </w:t>
      </w:r>
      <w:r w:rsidR="006C4AFE">
        <w:t xml:space="preserve">how Artificial Intelligence (AI) cannot replace </w:t>
      </w:r>
      <w:proofErr w:type="gramStart"/>
      <w:r w:rsidR="006C4AFE">
        <w:t>and</w:t>
      </w:r>
      <w:proofErr w:type="gramEnd"/>
      <w:r w:rsidR="006C4AFE">
        <w:t xml:space="preserve"> outdoor recreation experience. There will always be a need for guides to take groups and families out and team them about recreation. </w:t>
      </w:r>
      <w:r w:rsidR="00674823">
        <w:t xml:space="preserve">   </w:t>
      </w:r>
      <w:r>
        <w:t xml:space="preserve"> </w:t>
      </w:r>
      <w:r w:rsidR="00B33862">
        <w:t xml:space="preserve"> </w:t>
      </w:r>
    </w:p>
    <w:p w14:paraId="7A672175" w14:textId="68D99888" w:rsidR="00F37A5E" w:rsidRDefault="0032648C" w:rsidP="00460343">
      <w:pPr>
        <w:pStyle w:val="ListParagraph"/>
        <w:numPr>
          <w:ilvl w:val="0"/>
          <w:numId w:val="8"/>
        </w:numPr>
        <w:tabs>
          <w:tab w:val="left" w:pos="1041"/>
        </w:tabs>
        <w:spacing w:before="177" w:line="276" w:lineRule="auto"/>
        <w:ind w:right="885"/>
        <w:jc w:val="both"/>
      </w:pPr>
      <w:r w:rsidRPr="0032648C">
        <w:rPr>
          <w:b/>
          <w:bCs/>
        </w:rPr>
        <w:t>PRESENTATION FROM</w:t>
      </w:r>
      <w:r w:rsidR="00F37A5E">
        <w:rPr>
          <w:b/>
          <w:bCs/>
        </w:rPr>
        <w:t xml:space="preserve"> </w:t>
      </w:r>
      <w:r w:rsidR="00F37A5E" w:rsidRPr="00F37A5E">
        <w:t>the</w:t>
      </w:r>
      <w:r>
        <w:t xml:space="preserve"> U</w:t>
      </w:r>
      <w:r w:rsidR="00F37A5E">
        <w:t>.</w:t>
      </w:r>
      <w:r>
        <w:t>S</w:t>
      </w:r>
      <w:r w:rsidR="00F37A5E">
        <w:t>. Forest Service. Cheva Gabor, USFS Nevada Liaison, Intermountain Region and Randy Keyes, Recreation, Heritage, and Wilderness Staff Officer for the Humboldt-</w:t>
      </w:r>
      <w:proofErr w:type="spellStart"/>
      <w:r w:rsidR="00F37A5E">
        <w:t>Toiyabe</w:t>
      </w:r>
      <w:proofErr w:type="spellEnd"/>
      <w:r w:rsidR="00F37A5E">
        <w:t xml:space="preserve"> National Forest, will</w:t>
      </w:r>
      <w:r w:rsidR="00B53A3D">
        <w:t xml:space="preserve"> share their overview of the USDA Forest Service’s focus on recreation management.</w:t>
      </w:r>
      <w:r>
        <w:t xml:space="preserve"> </w:t>
      </w:r>
    </w:p>
    <w:p w14:paraId="6BB56976" w14:textId="77777777" w:rsidR="003D1FD6" w:rsidRDefault="008C5E33" w:rsidP="008C5E33">
      <w:pPr>
        <w:pStyle w:val="ListParagraph"/>
        <w:tabs>
          <w:tab w:val="left" w:pos="1041"/>
        </w:tabs>
        <w:spacing w:before="177" w:line="276" w:lineRule="auto"/>
        <w:ind w:left="720" w:right="885" w:firstLine="0"/>
        <w:jc w:val="both"/>
      </w:pPr>
      <w:r w:rsidRPr="008C5E33">
        <w:t>Humboldt-</w:t>
      </w:r>
      <w:proofErr w:type="spellStart"/>
      <w:r w:rsidRPr="008C5E33">
        <w:t>Toiyabe</w:t>
      </w:r>
      <w:proofErr w:type="spellEnd"/>
      <w:r w:rsidRPr="008C5E33">
        <w:t xml:space="preserve"> National Forest makes 6.3 million which is 90% in Nevada.</w:t>
      </w:r>
      <w:r>
        <w:t xml:space="preserve"> </w:t>
      </w:r>
      <w:r w:rsidR="003D1FD6">
        <w:t>Comprised of six ranger districts, and the Spring Mountains National Recreation Area. The Humboldt-</w:t>
      </w:r>
      <w:proofErr w:type="spellStart"/>
      <w:r w:rsidR="003D1FD6">
        <w:t>Toiyabe</w:t>
      </w:r>
      <w:proofErr w:type="spellEnd"/>
      <w:r w:rsidR="003D1FD6">
        <w:t xml:space="preserve"> USFS oversees 24 Wilderness areas, approximately 1.3 million acres. Includes Wilderness Study Areas, National Scenic and Historic Trails and several areas in California. </w:t>
      </w:r>
    </w:p>
    <w:p w14:paraId="43F61743" w14:textId="0CBCC192" w:rsidR="008C5E33" w:rsidRPr="008C5E33" w:rsidRDefault="003D1FD6" w:rsidP="008C5E33">
      <w:pPr>
        <w:pStyle w:val="ListParagraph"/>
        <w:tabs>
          <w:tab w:val="left" w:pos="1041"/>
        </w:tabs>
        <w:spacing w:before="177" w:line="276" w:lineRule="auto"/>
        <w:ind w:left="720" w:right="885" w:firstLine="0"/>
        <w:jc w:val="both"/>
      </w:pPr>
      <w:r>
        <w:t xml:space="preserve">The H-T </w:t>
      </w:r>
      <w:r w:rsidR="007D3CEB">
        <w:t>hosts</w:t>
      </w:r>
      <w:r>
        <w:t xml:space="preserve"> lots of recreation opportunities and provides 2,007 miles of non-motorized trails, 1,662 miles motorized trails and 5,595 miles of forest roads. Programs are funded through the USFS budget, Recreation Fee Program, other Federal Funding and the Southern Nevada Public Land Management Act (SNPLMA)</w:t>
      </w:r>
      <w:r w:rsidR="00B45D0E">
        <w:t xml:space="preserve">, Resource Advisory Council, grants and partner funding. The H-T USFS continues to address sustainable recreation through education, partnerships, reducing deferred maintenance, and field presence. </w:t>
      </w:r>
      <w:proofErr w:type="gramStart"/>
      <w:r w:rsidR="00B45D0E">
        <w:t>Current</w:t>
      </w:r>
      <w:proofErr w:type="gramEnd"/>
      <w:r w:rsidR="00B45D0E">
        <w:t xml:space="preserve"> workforce includes 69 permanent recreation positions. Lots of vacancy issues facing the USFS. They rely on strong partnerships to assist with workforce needs. Recruit and hire temporary, seasonal employees, Youth Conservation Corps crewmembers, partner employees and volunteers. </w:t>
      </w:r>
      <w:r w:rsidR="00917E20">
        <w:t xml:space="preserve">In 2022, </w:t>
      </w:r>
      <w:proofErr w:type="gramStart"/>
      <w:r w:rsidR="00917E20">
        <w:t>first</w:t>
      </w:r>
      <w:proofErr w:type="gramEnd"/>
      <w:r w:rsidR="00917E20">
        <w:t xml:space="preserve"> Recreation Shared Stewardship Agreement was signed in Nevada. </w:t>
      </w:r>
    </w:p>
    <w:p w14:paraId="54400E2D" w14:textId="77777777" w:rsidR="007C41CB" w:rsidRPr="009161A6" w:rsidRDefault="007C41CB" w:rsidP="00460343">
      <w:pPr>
        <w:pStyle w:val="BodyText"/>
        <w:jc w:val="both"/>
        <w:rPr>
          <w:sz w:val="16"/>
          <w:szCs w:val="16"/>
        </w:rPr>
      </w:pPr>
    </w:p>
    <w:p w14:paraId="42320BD7" w14:textId="77777777" w:rsidR="004635E9" w:rsidRDefault="00011617" w:rsidP="004635E9">
      <w:pPr>
        <w:pStyle w:val="ListParagraph"/>
        <w:numPr>
          <w:ilvl w:val="0"/>
          <w:numId w:val="8"/>
        </w:numPr>
        <w:tabs>
          <w:tab w:val="left" w:pos="1041"/>
        </w:tabs>
        <w:spacing w:before="80" w:line="278" w:lineRule="auto"/>
        <w:ind w:right="834"/>
        <w:jc w:val="both"/>
      </w:pPr>
      <w:r w:rsidRPr="002A279F">
        <w:rPr>
          <w:b/>
        </w:rPr>
        <w:t>CALL FOR AGENDA ITEMS AND DATE FOR NEXT MEETING(S) *</w:t>
      </w:r>
      <w:r w:rsidRPr="002A279F">
        <w:rPr>
          <w:b/>
          <w:u w:val="single"/>
        </w:rPr>
        <w:t>FOR DISCUSSION</w:t>
      </w:r>
      <w:r w:rsidRPr="002A279F">
        <w:rPr>
          <w:b/>
        </w:rPr>
        <w:t>*–</w:t>
      </w:r>
      <w:r w:rsidRPr="002A279F">
        <w:rPr>
          <w:b/>
          <w:spacing w:val="1"/>
        </w:rPr>
        <w:t xml:space="preserve"> </w:t>
      </w:r>
      <w:r w:rsidRPr="002A279F">
        <w:rPr>
          <w:i/>
          <w:spacing w:val="-7"/>
        </w:rPr>
        <w:t>Stavros</w:t>
      </w:r>
      <w:r w:rsidRPr="002A279F">
        <w:rPr>
          <w:i/>
          <w:spacing w:val="-2"/>
        </w:rPr>
        <w:t xml:space="preserve"> </w:t>
      </w:r>
      <w:r w:rsidRPr="002A279F">
        <w:rPr>
          <w:i/>
          <w:spacing w:val="-7"/>
        </w:rPr>
        <w:t>Anthony,</w:t>
      </w:r>
      <w:r w:rsidRPr="002A279F">
        <w:rPr>
          <w:i/>
          <w:spacing w:val="-5"/>
        </w:rPr>
        <w:t xml:space="preserve"> </w:t>
      </w:r>
      <w:r w:rsidRPr="002A279F">
        <w:rPr>
          <w:i/>
          <w:spacing w:val="-7"/>
        </w:rPr>
        <w:t>Chair</w:t>
      </w:r>
      <w:r w:rsidRPr="002A279F">
        <w:rPr>
          <w:i/>
          <w:spacing w:val="-9"/>
        </w:rPr>
        <w:t xml:space="preserve"> </w:t>
      </w:r>
      <w:r w:rsidRPr="002A279F">
        <w:rPr>
          <w:spacing w:val="-7"/>
        </w:rPr>
        <w:t>–</w:t>
      </w:r>
      <w:r w:rsidRPr="002A279F">
        <w:rPr>
          <w:spacing w:val="-21"/>
        </w:rPr>
        <w:t xml:space="preserve"> </w:t>
      </w:r>
      <w:r w:rsidRPr="002A279F">
        <w:rPr>
          <w:spacing w:val="-7"/>
        </w:rPr>
        <w:t>Advisory</w:t>
      </w:r>
      <w:r w:rsidRPr="002A279F">
        <w:rPr>
          <w:spacing w:val="-18"/>
        </w:rPr>
        <w:t xml:space="preserve"> </w:t>
      </w:r>
      <w:r w:rsidRPr="002A279F">
        <w:rPr>
          <w:spacing w:val="-7"/>
        </w:rPr>
        <w:t>Board</w:t>
      </w:r>
      <w:r w:rsidRPr="002A279F">
        <w:rPr>
          <w:spacing w:val="-24"/>
        </w:rPr>
        <w:t xml:space="preserve"> </w:t>
      </w:r>
      <w:r w:rsidRPr="002A279F">
        <w:rPr>
          <w:spacing w:val="-6"/>
        </w:rPr>
        <w:t>Members</w:t>
      </w:r>
      <w:r w:rsidRPr="002A279F">
        <w:rPr>
          <w:spacing w:val="-23"/>
        </w:rPr>
        <w:t xml:space="preserve"> </w:t>
      </w:r>
      <w:r w:rsidRPr="002A279F">
        <w:rPr>
          <w:spacing w:val="-6"/>
        </w:rPr>
        <w:t>may</w:t>
      </w:r>
      <w:r w:rsidRPr="002A279F">
        <w:rPr>
          <w:spacing w:val="-20"/>
        </w:rPr>
        <w:t xml:space="preserve"> </w:t>
      </w:r>
      <w:r w:rsidRPr="002A279F">
        <w:rPr>
          <w:spacing w:val="-6"/>
        </w:rPr>
        <w:t>at</w:t>
      </w:r>
      <w:r w:rsidRPr="002A279F">
        <w:rPr>
          <w:spacing w:val="-20"/>
        </w:rPr>
        <w:t xml:space="preserve"> </w:t>
      </w:r>
      <w:r w:rsidRPr="002A279F">
        <w:rPr>
          <w:spacing w:val="-6"/>
        </w:rPr>
        <w:t>this</w:t>
      </w:r>
      <w:r w:rsidRPr="002A279F">
        <w:rPr>
          <w:spacing w:val="-21"/>
        </w:rPr>
        <w:t xml:space="preserve"> </w:t>
      </w:r>
      <w:r w:rsidRPr="002A279F">
        <w:rPr>
          <w:spacing w:val="-6"/>
        </w:rPr>
        <w:t>time</w:t>
      </w:r>
      <w:r w:rsidRPr="002A279F">
        <w:rPr>
          <w:spacing w:val="-21"/>
        </w:rPr>
        <w:t xml:space="preserve"> </w:t>
      </w:r>
      <w:r w:rsidRPr="002A279F">
        <w:rPr>
          <w:spacing w:val="-6"/>
        </w:rPr>
        <w:t>recommend</w:t>
      </w:r>
      <w:r w:rsidRPr="002A279F">
        <w:rPr>
          <w:spacing w:val="-18"/>
        </w:rPr>
        <w:t xml:space="preserve"> </w:t>
      </w:r>
      <w:r w:rsidRPr="002A279F">
        <w:rPr>
          <w:spacing w:val="-6"/>
        </w:rPr>
        <w:t>agenda</w:t>
      </w:r>
      <w:r w:rsidRPr="002A279F">
        <w:rPr>
          <w:spacing w:val="-21"/>
        </w:rPr>
        <w:t xml:space="preserve"> </w:t>
      </w:r>
      <w:r w:rsidRPr="002A279F">
        <w:rPr>
          <w:spacing w:val="-6"/>
        </w:rPr>
        <w:t>items,</w:t>
      </w:r>
      <w:r w:rsidRPr="002A279F">
        <w:rPr>
          <w:spacing w:val="-20"/>
        </w:rPr>
        <w:t xml:space="preserve"> </w:t>
      </w:r>
      <w:r w:rsidRPr="002A279F">
        <w:rPr>
          <w:spacing w:val="-6"/>
        </w:rPr>
        <w:t>dates,</w:t>
      </w:r>
      <w:r w:rsidRPr="002A279F">
        <w:rPr>
          <w:spacing w:val="-58"/>
        </w:rPr>
        <w:t xml:space="preserve"> </w:t>
      </w:r>
      <w:r w:rsidRPr="002A279F">
        <w:rPr>
          <w:spacing w:val="-7"/>
        </w:rPr>
        <w:t>and</w:t>
      </w:r>
      <w:r w:rsidRPr="002A279F">
        <w:rPr>
          <w:spacing w:val="-17"/>
        </w:rPr>
        <w:t xml:space="preserve"> </w:t>
      </w:r>
      <w:r w:rsidRPr="002A279F">
        <w:rPr>
          <w:spacing w:val="-10"/>
        </w:rPr>
        <w:t>locations</w:t>
      </w:r>
      <w:r w:rsidRPr="002A279F">
        <w:rPr>
          <w:spacing w:val="-18"/>
        </w:rPr>
        <w:t xml:space="preserve"> </w:t>
      </w:r>
      <w:r w:rsidRPr="002A279F">
        <w:rPr>
          <w:spacing w:val="-6"/>
        </w:rPr>
        <w:t>to</w:t>
      </w:r>
      <w:r w:rsidRPr="002A279F">
        <w:rPr>
          <w:spacing w:val="-18"/>
        </w:rPr>
        <w:t xml:space="preserve"> </w:t>
      </w:r>
      <w:r w:rsidRPr="002A279F">
        <w:rPr>
          <w:spacing w:val="-7"/>
        </w:rPr>
        <w:t>the</w:t>
      </w:r>
      <w:r w:rsidRPr="002A279F">
        <w:rPr>
          <w:spacing w:val="-18"/>
        </w:rPr>
        <w:t xml:space="preserve"> </w:t>
      </w:r>
      <w:r w:rsidRPr="002A279F">
        <w:rPr>
          <w:spacing w:val="-9"/>
        </w:rPr>
        <w:t>chair</w:t>
      </w:r>
      <w:r w:rsidRPr="002A279F">
        <w:rPr>
          <w:spacing w:val="-17"/>
        </w:rPr>
        <w:t xml:space="preserve"> </w:t>
      </w:r>
      <w:r w:rsidRPr="002A279F">
        <w:rPr>
          <w:spacing w:val="-9"/>
        </w:rPr>
        <w:t>for</w:t>
      </w:r>
      <w:r w:rsidRPr="002A279F">
        <w:rPr>
          <w:spacing w:val="-18"/>
        </w:rPr>
        <w:t xml:space="preserve"> </w:t>
      </w:r>
      <w:r w:rsidRPr="002A279F">
        <w:rPr>
          <w:spacing w:val="-7"/>
        </w:rPr>
        <w:t>the</w:t>
      </w:r>
      <w:r w:rsidRPr="002A279F">
        <w:rPr>
          <w:spacing w:val="-18"/>
        </w:rPr>
        <w:t xml:space="preserve"> </w:t>
      </w:r>
      <w:r w:rsidRPr="002A279F">
        <w:rPr>
          <w:spacing w:val="-9"/>
        </w:rPr>
        <w:t>next</w:t>
      </w:r>
      <w:r w:rsidRPr="002A279F">
        <w:rPr>
          <w:spacing w:val="-19"/>
        </w:rPr>
        <w:t xml:space="preserve"> </w:t>
      </w:r>
      <w:r w:rsidRPr="002A279F">
        <w:rPr>
          <w:spacing w:val="-10"/>
        </w:rPr>
        <w:t>meeting.</w:t>
      </w:r>
      <w:r w:rsidRPr="002A279F">
        <w:rPr>
          <w:spacing w:val="-17"/>
        </w:rPr>
        <w:t xml:space="preserve"> </w:t>
      </w:r>
      <w:r w:rsidRPr="002A279F">
        <w:rPr>
          <w:spacing w:val="-6"/>
        </w:rPr>
        <w:t>No</w:t>
      </w:r>
      <w:r w:rsidRPr="002A279F">
        <w:rPr>
          <w:spacing w:val="-18"/>
        </w:rPr>
        <w:t xml:space="preserve"> </w:t>
      </w:r>
      <w:r w:rsidRPr="002A279F">
        <w:rPr>
          <w:spacing w:val="-10"/>
        </w:rPr>
        <w:t>deliberation</w:t>
      </w:r>
      <w:r w:rsidRPr="002A279F">
        <w:rPr>
          <w:spacing w:val="-19"/>
        </w:rPr>
        <w:t xml:space="preserve"> </w:t>
      </w:r>
      <w:r w:rsidRPr="002A279F">
        <w:rPr>
          <w:spacing w:val="-5"/>
        </w:rPr>
        <w:t>or</w:t>
      </w:r>
      <w:r w:rsidRPr="002A279F">
        <w:rPr>
          <w:spacing w:val="-17"/>
        </w:rPr>
        <w:t xml:space="preserve"> </w:t>
      </w:r>
      <w:r w:rsidRPr="002A279F">
        <w:rPr>
          <w:spacing w:val="-9"/>
        </w:rPr>
        <w:t>action</w:t>
      </w:r>
      <w:r w:rsidRPr="002A279F">
        <w:rPr>
          <w:spacing w:val="-18"/>
        </w:rPr>
        <w:t xml:space="preserve"> </w:t>
      </w:r>
      <w:r w:rsidRPr="002A279F">
        <w:rPr>
          <w:spacing w:val="-9"/>
        </w:rPr>
        <w:t>will</w:t>
      </w:r>
      <w:r w:rsidRPr="002A279F">
        <w:rPr>
          <w:spacing w:val="-16"/>
        </w:rPr>
        <w:t xml:space="preserve"> </w:t>
      </w:r>
      <w:r w:rsidRPr="002A279F">
        <w:rPr>
          <w:spacing w:val="-7"/>
        </w:rPr>
        <w:t>be</w:t>
      </w:r>
      <w:r w:rsidRPr="002A279F">
        <w:rPr>
          <w:spacing w:val="-18"/>
        </w:rPr>
        <w:t xml:space="preserve"> </w:t>
      </w:r>
      <w:r w:rsidRPr="002A279F">
        <w:rPr>
          <w:spacing w:val="-9"/>
        </w:rPr>
        <w:t>taken</w:t>
      </w:r>
      <w:r w:rsidRPr="002A279F">
        <w:rPr>
          <w:spacing w:val="-16"/>
        </w:rPr>
        <w:t xml:space="preserve"> </w:t>
      </w:r>
      <w:r w:rsidRPr="002A279F">
        <w:rPr>
          <w:spacing w:val="-5"/>
        </w:rPr>
        <w:t>on</w:t>
      </w:r>
      <w:r w:rsidRPr="002A279F">
        <w:rPr>
          <w:spacing w:val="-19"/>
        </w:rPr>
        <w:t xml:space="preserve"> </w:t>
      </w:r>
      <w:r w:rsidRPr="002A279F">
        <w:rPr>
          <w:spacing w:val="-8"/>
        </w:rPr>
        <w:t>any</w:t>
      </w:r>
      <w:r w:rsidRPr="002A279F">
        <w:rPr>
          <w:spacing w:val="-15"/>
        </w:rPr>
        <w:t xml:space="preserve"> </w:t>
      </w:r>
      <w:r w:rsidRPr="002A279F">
        <w:rPr>
          <w:spacing w:val="-10"/>
        </w:rPr>
        <w:t>information</w:t>
      </w:r>
      <w:r w:rsidR="002A279F">
        <w:rPr>
          <w:spacing w:val="-10"/>
        </w:rPr>
        <w:t xml:space="preserve"> </w:t>
      </w:r>
      <w:r w:rsidRPr="002A279F">
        <w:rPr>
          <w:spacing w:val="-10"/>
        </w:rPr>
        <w:t>presented</w:t>
      </w:r>
      <w:r w:rsidRPr="002A279F">
        <w:rPr>
          <w:spacing w:val="-17"/>
        </w:rPr>
        <w:t xml:space="preserve"> </w:t>
      </w:r>
      <w:r w:rsidRPr="002A279F">
        <w:rPr>
          <w:spacing w:val="-9"/>
        </w:rPr>
        <w:t>until</w:t>
      </w:r>
      <w:r w:rsidRPr="002A279F">
        <w:rPr>
          <w:spacing w:val="-18"/>
        </w:rPr>
        <w:t xml:space="preserve"> </w:t>
      </w:r>
      <w:r w:rsidRPr="002A279F">
        <w:rPr>
          <w:spacing w:val="-7"/>
        </w:rPr>
        <w:t>the</w:t>
      </w:r>
      <w:r w:rsidRPr="002A279F">
        <w:rPr>
          <w:spacing w:val="-17"/>
        </w:rPr>
        <w:t xml:space="preserve"> </w:t>
      </w:r>
      <w:r w:rsidRPr="002A279F">
        <w:rPr>
          <w:spacing w:val="-10"/>
        </w:rPr>
        <w:t>matter</w:t>
      </w:r>
      <w:r w:rsidRPr="002A279F">
        <w:rPr>
          <w:spacing w:val="-13"/>
        </w:rPr>
        <w:t xml:space="preserve"> </w:t>
      </w:r>
      <w:r w:rsidRPr="002A279F">
        <w:rPr>
          <w:spacing w:val="-10"/>
        </w:rPr>
        <w:t>itself</w:t>
      </w:r>
      <w:r w:rsidRPr="002A279F">
        <w:rPr>
          <w:spacing w:val="-16"/>
        </w:rPr>
        <w:t xml:space="preserve"> </w:t>
      </w:r>
      <w:r w:rsidRPr="002A279F">
        <w:rPr>
          <w:spacing w:val="-7"/>
        </w:rPr>
        <w:t>has</w:t>
      </w:r>
      <w:r w:rsidRPr="002A279F">
        <w:rPr>
          <w:spacing w:val="-17"/>
        </w:rPr>
        <w:t xml:space="preserve"> </w:t>
      </w:r>
      <w:r w:rsidRPr="002A279F">
        <w:rPr>
          <w:spacing w:val="-9"/>
        </w:rPr>
        <w:t>been</w:t>
      </w:r>
      <w:r w:rsidRPr="002A279F">
        <w:rPr>
          <w:spacing w:val="-16"/>
        </w:rPr>
        <w:t xml:space="preserve"> </w:t>
      </w:r>
      <w:r w:rsidRPr="002A279F">
        <w:rPr>
          <w:spacing w:val="-10"/>
        </w:rPr>
        <w:t>specifically</w:t>
      </w:r>
      <w:r w:rsidRPr="002A279F">
        <w:rPr>
          <w:spacing w:val="-17"/>
        </w:rPr>
        <w:t xml:space="preserve"> </w:t>
      </w:r>
      <w:r w:rsidRPr="002A279F">
        <w:rPr>
          <w:spacing w:val="-10"/>
        </w:rPr>
        <w:t>included</w:t>
      </w:r>
      <w:r w:rsidRPr="002A279F">
        <w:rPr>
          <w:spacing w:val="-17"/>
        </w:rPr>
        <w:t xml:space="preserve"> </w:t>
      </w:r>
      <w:r w:rsidRPr="002A279F">
        <w:rPr>
          <w:spacing w:val="-5"/>
        </w:rPr>
        <w:t>on</w:t>
      </w:r>
      <w:r w:rsidRPr="002A279F">
        <w:rPr>
          <w:spacing w:val="-16"/>
        </w:rPr>
        <w:t xml:space="preserve"> </w:t>
      </w:r>
      <w:r w:rsidRPr="002A279F">
        <w:rPr>
          <w:spacing w:val="-8"/>
        </w:rPr>
        <w:t>the</w:t>
      </w:r>
      <w:r w:rsidRPr="002A279F">
        <w:rPr>
          <w:spacing w:val="-17"/>
        </w:rPr>
        <w:t xml:space="preserve"> </w:t>
      </w:r>
      <w:r w:rsidRPr="002A279F">
        <w:rPr>
          <w:spacing w:val="-9"/>
        </w:rPr>
        <w:t>agenda</w:t>
      </w:r>
      <w:r w:rsidRPr="002A279F">
        <w:rPr>
          <w:spacing w:val="-17"/>
        </w:rPr>
        <w:t xml:space="preserve"> </w:t>
      </w:r>
      <w:r w:rsidRPr="002A279F">
        <w:rPr>
          <w:spacing w:val="-7"/>
        </w:rPr>
        <w:t>as</w:t>
      </w:r>
      <w:r w:rsidRPr="002A279F">
        <w:rPr>
          <w:spacing w:val="-17"/>
        </w:rPr>
        <w:t xml:space="preserve"> </w:t>
      </w:r>
      <w:r w:rsidRPr="002A279F">
        <w:rPr>
          <w:spacing w:val="-5"/>
        </w:rPr>
        <w:t>an</w:t>
      </w:r>
      <w:r w:rsidRPr="002A279F">
        <w:rPr>
          <w:spacing w:val="-16"/>
        </w:rPr>
        <w:t xml:space="preserve"> </w:t>
      </w:r>
      <w:r w:rsidRPr="002A279F">
        <w:rPr>
          <w:spacing w:val="-9"/>
        </w:rPr>
        <w:t>item</w:t>
      </w:r>
      <w:r w:rsidRPr="002A279F">
        <w:rPr>
          <w:spacing w:val="-16"/>
        </w:rPr>
        <w:t xml:space="preserve"> </w:t>
      </w:r>
      <w:r w:rsidRPr="002A279F">
        <w:rPr>
          <w:spacing w:val="-9"/>
        </w:rPr>
        <w:t>upon</w:t>
      </w:r>
      <w:r w:rsidRPr="002A279F">
        <w:rPr>
          <w:spacing w:val="-14"/>
        </w:rPr>
        <w:t xml:space="preserve"> </w:t>
      </w:r>
      <w:r w:rsidRPr="002A279F">
        <w:rPr>
          <w:spacing w:val="-9"/>
        </w:rPr>
        <w:t>which</w:t>
      </w:r>
      <w:r w:rsidRPr="002A279F">
        <w:rPr>
          <w:spacing w:val="-17"/>
        </w:rPr>
        <w:t xml:space="preserve"> </w:t>
      </w:r>
      <w:r w:rsidRPr="002A279F">
        <w:rPr>
          <w:spacing w:val="-9"/>
        </w:rPr>
        <w:t>action</w:t>
      </w:r>
      <w:r w:rsidRPr="002A279F">
        <w:rPr>
          <w:spacing w:val="-58"/>
        </w:rPr>
        <w:t xml:space="preserve"> </w:t>
      </w:r>
      <w:r>
        <w:t>may</w:t>
      </w:r>
      <w:r w:rsidRPr="002A279F">
        <w:rPr>
          <w:spacing w:val="-22"/>
        </w:rPr>
        <w:t xml:space="preserve"> </w:t>
      </w:r>
      <w:r>
        <w:t>be</w:t>
      </w:r>
      <w:r w:rsidRPr="002A279F">
        <w:rPr>
          <w:spacing w:val="-24"/>
        </w:rPr>
        <w:t xml:space="preserve"> </w:t>
      </w:r>
      <w:r>
        <w:t>taken.</w:t>
      </w:r>
    </w:p>
    <w:p w14:paraId="08BC02E6" w14:textId="48035072" w:rsidR="00F37A5E" w:rsidRDefault="004635E9" w:rsidP="004635E9">
      <w:pPr>
        <w:tabs>
          <w:tab w:val="left" w:pos="1041"/>
        </w:tabs>
        <w:spacing w:before="80" w:line="278" w:lineRule="auto"/>
        <w:ind w:left="720" w:right="834"/>
        <w:jc w:val="both"/>
      </w:pPr>
      <w:r>
        <w:t>Kendal will provide training on scoring at the October 10</w:t>
      </w:r>
      <w:r w:rsidRPr="004635E9">
        <w:rPr>
          <w:vertAlign w:val="superscript"/>
        </w:rPr>
        <w:t>th</w:t>
      </w:r>
      <w:r>
        <w:t xml:space="preserve"> meeting in Beatty, NV. Miles Gurtler from the BLM will provide an update on the BLM Recreation Strategy. May have a final draft of it at that time. Add agenda item for BDR’s. </w:t>
      </w:r>
    </w:p>
    <w:p w14:paraId="27FCEF16" w14:textId="77777777" w:rsidR="00F37A5E" w:rsidRDefault="00F37A5E" w:rsidP="00F37A5E">
      <w:pPr>
        <w:tabs>
          <w:tab w:val="left" w:pos="1041"/>
        </w:tabs>
        <w:spacing w:before="80" w:line="278" w:lineRule="auto"/>
        <w:ind w:right="834"/>
        <w:jc w:val="both"/>
      </w:pPr>
    </w:p>
    <w:p w14:paraId="71C64D38" w14:textId="77777777" w:rsidR="007D3CEB" w:rsidRDefault="007D3CEB" w:rsidP="00F37A5E">
      <w:pPr>
        <w:tabs>
          <w:tab w:val="left" w:pos="1041"/>
        </w:tabs>
        <w:spacing w:before="80" w:line="278" w:lineRule="auto"/>
        <w:ind w:right="834"/>
        <w:jc w:val="both"/>
      </w:pPr>
    </w:p>
    <w:p w14:paraId="4A39D8FD" w14:textId="77777777" w:rsidR="007D3CEB" w:rsidRDefault="007D3CEB" w:rsidP="00F37A5E">
      <w:pPr>
        <w:tabs>
          <w:tab w:val="left" w:pos="1041"/>
        </w:tabs>
        <w:spacing w:before="80" w:line="278" w:lineRule="auto"/>
        <w:ind w:right="834"/>
        <w:jc w:val="both"/>
      </w:pPr>
    </w:p>
    <w:p w14:paraId="170EB3BB" w14:textId="4B175106" w:rsidR="007C41CB" w:rsidRDefault="00011617" w:rsidP="00460343">
      <w:pPr>
        <w:pStyle w:val="ListParagraph"/>
        <w:numPr>
          <w:ilvl w:val="0"/>
          <w:numId w:val="8"/>
        </w:numPr>
        <w:tabs>
          <w:tab w:val="left" w:pos="1041"/>
        </w:tabs>
        <w:spacing w:before="172"/>
        <w:jc w:val="both"/>
        <w:rPr>
          <w:b/>
        </w:rPr>
      </w:pPr>
      <w:r>
        <w:rPr>
          <w:b/>
        </w:rPr>
        <w:lastRenderedPageBreak/>
        <w:t>PUBLIC</w:t>
      </w:r>
      <w:r>
        <w:rPr>
          <w:b/>
          <w:spacing w:val="-4"/>
        </w:rPr>
        <w:t xml:space="preserve"> </w:t>
      </w:r>
      <w:r>
        <w:rPr>
          <w:b/>
        </w:rPr>
        <w:t>COMMENT</w:t>
      </w:r>
      <w:r w:rsidR="000152D7">
        <w:rPr>
          <w:b/>
        </w:rPr>
        <w:t>:</w:t>
      </w:r>
    </w:p>
    <w:p w14:paraId="2A11BA1E" w14:textId="77777777" w:rsidR="007C41CB" w:rsidRDefault="00011617" w:rsidP="00460343">
      <w:pPr>
        <w:pStyle w:val="BodyText"/>
        <w:spacing w:before="37" w:line="276" w:lineRule="auto"/>
        <w:ind w:left="720" w:right="834"/>
        <w:jc w:val="both"/>
      </w:pPr>
      <w:r>
        <w:t>Public comment is limited to 3 minutes per person.</w:t>
      </w:r>
      <w:r>
        <w:rPr>
          <w:spacing w:val="1"/>
        </w:rPr>
        <w:t xml:space="preserve"> </w:t>
      </w:r>
      <w:r>
        <w:t>The public may request that items be added</w:t>
      </w:r>
      <w:r>
        <w:rPr>
          <w:spacing w:val="-59"/>
        </w:rPr>
        <w:t xml:space="preserve"> </w:t>
      </w:r>
      <w:r>
        <w:t>to</w:t>
      </w:r>
      <w:r>
        <w:rPr>
          <w:spacing w:val="-2"/>
        </w:rPr>
        <w:t xml:space="preserve"> </w:t>
      </w:r>
      <w:r>
        <w:t>a</w:t>
      </w:r>
      <w:r>
        <w:rPr>
          <w:spacing w:val="-4"/>
        </w:rPr>
        <w:t xml:space="preserve"> </w:t>
      </w:r>
      <w:r>
        <w:t>future</w:t>
      </w:r>
      <w:r>
        <w:rPr>
          <w:spacing w:val="-9"/>
        </w:rPr>
        <w:t xml:space="preserve"> </w:t>
      </w:r>
      <w:r>
        <w:t>agenda.</w:t>
      </w:r>
      <w:r>
        <w:rPr>
          <w:spacing w:val="-9"/>
        </w:rPr>
        <w:t xml:space="preserve"> </w:t>
      </w:r>
      <w:r>
        <w:rPr>
          <w:u w:val="single"/>
        </w:rPr>
        <w:t>No</w:t>
      </w:r>
      <w:r>
        <w:rPr>
          <w:spacing w:val="-11"/>
          <w:u w:val="single"/>
        </w:rPr>
        <w:t xml:space="preserve"> </w:t>
      </w:r>
      <w:r>
        <w:rPr>
          <w:u w:val="single"/>
        </w:rPr>
        <w:t>action</w:t>
      </w:r>
      <w:r>
        <w:rPr>
          <w:spacing w:val="-10"/>
          <w:u w:val="single"/>
        </w:rPr>
        <w:t xml:space="preserve"> </w:t>
      </w:r>
      <w:r>
        <w:rPr>
          <w:u w:val="single"/>
        </w:rPr>
        <w:t>will</w:t>
      </w:r>
      <w:r>
        <w:rPr>
          <w:spacing w:val="-12"/>
          <w:u w:val="single"/>
        </w:rPr>
        <w:t xml:space="preserve"> </w:t>
      </w:r>
      <w:r>
        <w:rPr>
          <w:u w:val="single"/>
        </w:rPr>
        <w:t>be</w:t>
      </w:r>
      <w:r>
        <w:rPr>
          <w:spacing w:val="-10"/>
          <w:u w:val="single"/>
        </w:rPr>
        <w:t xml:space="preserve"> </w:t>
      </w:r>
      <w:r>
        <w:rPr>
          <w:u w:val="single"/>
        </w:rPr>
        <w:t>taken</w:t>
      </w:r>
      <w:r>
        <w:rPr>
          <w:spacing w:val="-10"/>
          <w:u w:val="single"/>
        </w:rPr>
        <w:t xml:space="preserve"> </w:t>
      </w:r>
      <w:r>
        <w:rPr>
          <w:u w:val="single"/>
        </w:rPr>
        <w:t>on</w:t>
      </w:r>
      <w:r>
        <w:rPr>
          <w:spacing w:val="-13"/>
          <w:u w:val="single"/>
        </w:rPr>
        <w:t xml:space="preserve"> </w:t>
      </w:r>
      <w:r>
        <w:rPr>
          <w:u w:val="single"/>
        </w:rPr>
        <w:t>any</w:t>
      </w:r>
      <w:r>
        <w:rPr>
          <w:spacing w:val="-10"/>
          <w:u w:val="single"/>
        </w:rPr>
        <w:t xml:space="preserve"> </w:t>
      </w:r>
      <w:r>
        <w:rPr>
          <w:u w:val="single"/>
        </w:rPr>
        <w:t>matter</w:t>
      </w:r>
      <w:r>
        <w:rPr>
          <w:spacing w:val="-8"/>
          <w:u w:val="single"/>
        </w:rPr>
        <w:t xml:space="preserve"> </w:t>
      </w:r>
      <w:r>
        <w:rPr>
          <w:u w:val="single"/>
        </w:rPr>
        <w:t>raised</w:t>
      </w:r>
      <w:r>
        <w:rPr>
          <w:spacing w:val="-11"/>
          <w:u w:val="single"/>
        </w:rPr>
        <w:t xml:space="preserve"> </w:t>
      </w:r>
      <w:r>
        <w:rPr>
          <w:u w:val="single"/>
        </w:rPr>
        <w:t>during</w:t>
      </w:r>
      <w:r>
        <w:rPr>
          <w:spacing w:val="-10"/>
          <w:u w:val="single"/>
        </w:rPr>
        <w:t xml:space="preserve"> </w:t>
      </w:r>
      <w:r>
        <w:rPr>
          <w:u w:val="single"/>
        </w:rPr>
        <w:t>the</w:t>
      </w:r>
      <w:r>
        <w:rPr>
          <w:spacing w:val="-13"/>
          <w:u w:val="single"/>
        </w:rPr>
        <w:t xml:space="preserve"> </w:t>
      </w:r>
      <w:r>
        <w:rPr>
          <w:u w:val="single"/>
        </w:rPr>
        <w:t>public</w:t>
      </w:r>
      <w:r>
        <w:rPr>
          <w:spacing w:val="-8"/>
          <w:u w:val="single"/>
        </w:rPr>
        <w:t xml:space="preserve"> </w:t>
      </w:r>
      <w:r>
        <w:rPr>
          <w:u w:val="single"/>
        </w:rPr>
        <w:t>comment</w:t>
      </w:r>
      <w:r>
        <w:rPr>
          <w:spacing w:val="-9"/>
          <w:u w:val="single"/>
        </w:rPr>
        <w:t xml:space="preserve"> </w:t>
      </w:r>
      <w:r>
        <w:rPr>
          <w:u w:val="single"/>
        </w:rPr>
        <w:t>period</w:t>
      </w:r>
      <w:r>
        <w:rPr>
          <w:spacing w:val="-58"/>
        </w:rPr>
        <w:t xml:space="preserve"> </w:t>
      </w:r>
      <w:r>
        <w:rPr>
          <w:u w:val="single"/>
        </w:rPr>
        <w:t>that is not already on the agenda</w:t>
      </w:r>
      <w:r>
        <w:t>.</w:t>
      </w:r>
      <w:r>
        <w:rPr>
          <w:spacing w:val="1"/>
        </w:rPr>
        <w:t xml:space="preserve"> </w:t>
      </w:r>
      <w:r>
        <w:t xml:space="preserve">Persons making </w:t>
      </w:r>
      <w:proofErr w:type="gramStart"/>
      <w:r>
        <w:t>comment</w:t>
      </w:r>
      <w:proofErr w:type="gramEnd"/>
      <w:r>
        <w:t xml:space="preserve"> will be asked to begin by stating</w:t>
      </w:r>
      <w:r>
        <w:rPr>
          <w:spacing w:val="1"/>
        </w:rPr>
        <w:t xml:space="preserve"> </w:t>
      </w:r>
      <w:r>
        <w:t>and</w:t>
      </w:r>
      <w:r>
        <w:rPr>
          <w:spacing w:val="-1"/>
        </w:rPr>
        <w:t xml:space="preserve"> </w:t>
      </w:r>
      <w:r>
        <w:t>spelling their</w:t>
      </w:r>
      <w:r>
        <w:rPr>
          <w:spacing w:val="1"/>
        </w:rPr>
        <w:t xml:space="preserve"> </w:t>
      </w:r>
      <w:r>
        <w:t>name</w:t>
      </w:r>
      <w:r>
        <w:rPr>
          <w:spacing w:val="-2"/>
        </w:rPr>
        <w:t xml:space="preserve"> </w:t>
      </w:r>
      <w:r>
        <w:t>for</w:t>
      </w:r>
      <w:r>
        <w:rPr>
          <w:spacing w:val="-1"/>
        </w:rPr>
        <w:t xml:space="preserve"> </w:t>
      </w:r>
      <w:r>
        <w:t>the</w:t>
      </w:r>
      <w:r>
        <w:rPr>
          <w:spacing w:val="-2"/>
        </w:rPr>
        <w:t xml:space="preserve"> </w:t>
      </w:r>
      <w:r>
        <w:t>record.</w:t>
      </w:r>
    </w:p>
    <w:p w14:paraId="586AF256" w14:textId="77777777" w:rsidR="004635E9" w:rsidRDefault="004635E9" w:rsidP="00460343">
      <w:pPr>
        <w:pStyle w:val="BodyText"/>
        <w:spacing w:before="37" w:line="276" w:lineRule="auto"/>
        <w:ind w:left="720" w:right="834"/>
        <w:jc w:val="both"/>
      </w:pPr>
    </w:p>
    <w:p w14:paraId="37BA23FE" w14:textId="5DE6CBB6" w:rsidR="004635E9" w:rsidRDefault="004635E9" w:rsidP="00460343">
      <w:pPr>
        <w:pStyle w:val="BodyText"/>
        <w:spacing w:before="37" w:line="276" w:lineRule="auto"/>
        <w:ind w:left="720" w:right="834"/>
        <w:jc w:val="both"/>
      </w:pPr>
      <w:r>
        <w:t xml:space="preserve">Elana Sullivan- Resident of the VC Highlands area, north of Virginia City. We had a few roads that lead to the petroglyphs. Very popular destination amongst the OHV community. Many riders do not understand this is a private area. Signage about private property would be appreciated. </w:t>
      </w:r>
      <w:proofErr w:type="spellStart"/>
      <w:r>
        <w:t>Storey</w:t>
      </w:r>
      <w:proofErr w:type="spellEnd"/>
      <w:r>
        <w:t xml:space="preserve"> County needs to develop a trailhead for this recreation area to keep them </w:t>
      </w:r>
      <w:proofErr w:type="gramStart"/>
      <w:r>
        <w:t>off of</w:t>
      </w:r>
      <w:proofErr w:type="gramEnd"/>
      <w:r>
        <w:t xml:space="preserve"> the private roads. </w:t>
      </w:r>
    </w:p>
    <w:p w14:paraId="3C1FE859" w14:textId="77777777" w:rsidR="00056C78" w:rsidRDefault="00056C78" w:rsidP="00460343">
      <w:pPr>
        <w:pStyle w:val="ListParagraph"/>
        <w:spacing w:line="276" w:lineRule="auto"/>
        <w:ind w:left="720" w:right="834" w:firstLine="0"/>
        <w:jc w:val="both"/>
        <w:rPr>
          <w:i/>
          <w:spacing w:val="-1"/>
        </w:rPr>
      </w:pPr>
    </w:p>
    <w:p w14:paraId="650E657F" w14:textId="2EFB6D83" w:rsidR="007C41CB" w:rsidRPr="00056C78" w:rsidRDefault="00011617" w:rsidP="00460343">
      <w:pPr>
        <w:pStyle w:val="ListParagraph"/>
        <w:spacing w:line="276" w:lineRule="auto"/>
        <w:ind w:left="720" w:right="834" w:firstLine="0"/>
        <w:jc w:val="both"/>
        <w:rPr>
          <w:i/>
        </w:rPr>
      </w:pPr>
      <w:r w:rsidRPr="00056C78">
        <w:rPr>
          <w:i/>
          <w:spacing w:val="-1"/>
        </w:rPr>
        <w:t xml:space="preserve">Forum restrictions and orderly </w:t>
      </w:r>
      <w:r w:rsidRPr="00056C78">
        <w:rPr>
          <w:i/>
        </w:rPr>
        <w:t>business: The viewpoint of a speaker will not be restricted, but</w:t>
      </w:r>
      <w:r w:rsidRPr="00056C78">
        <w:rPr>
          <w:i/>
          <w:spacing w:val="1"/>
        </w:rPr>
        <w:t xml:space="preserve"> </w:t>
      </w:r>
      <w:r w:rsidRPr="00056C78">
        <w:rPr>
          <w:i/>
        </w:rPr>
        <w:t>reasonable</w:t>
      </w:r>
      <w:r w:rsidRPr="00056C78">
        <w:rPr>
          <w:i/>
          <w:spacing w:val="-7"/>
        </w:rPr>
        <w:t xml:space="preserve"> </w:t>
      </w:r>
      <w:r w:rsidRPr="00056C78">
        <w:rPr>
          <w:i/>
        </w:rPr>
        <w:t>restrictions</w:t>
      </w:r>
      <w:r w:rsidRPr="00056C78">
        <w:rPr>
          <w:i/>
          <w:spacing w:val="-4"/>
        </w:rPr>
        <w:t xml:space="preserve"> </w:t>
      </w:r>
      <w:r w:rsidRPr="00056C78">
        <w:rPr>
          <w:i/>
        </w:rPr>
        <w:t>may</w:t>
      </w:r>
      <w:r w:rsidRPr="00056C78">
        <w:rPr>
          <w:i/>
          <w:spacing w:val="-2"/>
        </w:rPr>
        <w:t xml:space="preserve"> </w:t>
      </w:r>
      <w:r w:rsidRPr="00056C78">
        <w:rPr>
          <w:i/>
        </w:rPr>
        <w:t>be</w:t>
      </w:r>
      <w:r w:rsidRPr="00056C78">
        <w:rPr>
          <w:i/>
          <w:spacing w:val="-3"/>
        </w:rPr>
        <w:t xml:space="preserve"> </w:t>
      </w:r>
      <w:r w:rsidRPr="00056C78">
        <w:rPr>
          <w:i/>
        </w:rPr>
        <w:t>imposed</w:t>
      </w:r>
      <w:r w:rsidRPr="00056C78">
        <w:rPr>
          <w:i/>
          <w:spacing w:val="-2"/>
        </w:rPr>
        <w:t xml:space="preserve"> </w:t>
      </w:r>
      <w:r w:rsidRPr="00056C78">
        <w:rPr>
          <w:i/>
        </w:rPr>
        <w:t>upon</w:t>
      </w:r>
      <w:r w:rsidRPr="00056C78">
        <w:rPr>
          <w:i/>
          <w:spacing w:val="-4"/>
        </w:rPr>
        <w:t xml:space="preserve"> </w:t>
      </w:r>
      <w:r w:rsidRPr="00056C78">
        <w:rPr>
          <w:i/>
        </w:rPr>
        <w:t>the</w:t>
      </w:r>
      <w:r w:rsidRPr="00056C78">
        <w:rPr>
          <w:i/>
          <w:spacing w:val="-7"/>
        </w:rPr>
        <w:t xml:space="preserve"> </w:t>
      </w:r>
      <w:r w:rsidRPr="00056C78">
        <w:rPr>
          <w:i/>
        </w:rPr>
        <w:t>time,</w:t>
      </w:r>
      <w:r w:rsidRPr="00056C78">
        <w:rPr>
          <w:i/>
          <w:spacing w:val="-3"/>
        </w:rPr>
        <w:t xml:space="preserve"> </w:t>
      </w:r>
      <w:r w:rsidRPr="00056C78">
        <w:rPr>
          <w:i/>
        </w:rPr>
        <w:t>place,</w:t>
      </w:r>
      <w:r w:rsidRPr="00056C78">
        <w:rPr>
          <w:i/>
          <w:spacing w:val="-4"/>
        </w:rPr>
        <w:t xml:space="preserve"> </w:t>
      </w:r>
      <w:r w:rsidRPr="00056C78">
        <w:rPr>
          <w:i/>
        </w:rPr>
        <w:t>and</w:t>
      </w:r>
      <w:r w:rsidRPr="00056C78">
        <w:rPr>
          <w:i/>
          <w:spacing w:val="-4"/>
        </w:rPr>
        <w:t xml:space="preserve"> </w:t>
      </w:r>
      <w:r w:rsidRPr="00056C78">
        <w:rPr>
          <w:i/>
        </w:rPr>
        <w:t>manner</w:t>
      </w:r>
      <w:r w:rsidRPr="00056C78">
        <w:rPr>
          <w:i/>
          <w:spacing w:val="-3"/>
        </w:rPr>
        <w:t xml:space="preserve"> </w:t>
      </w:r>
      <w:r w:rsidRPr="00056C78">
        <w:rPr>
          <w:i/>
        </w:rPr>
        <w:t>of</w:t>
      </w:r>
      <w:r w:rsidRPr="00056C78">
        <w:rPr>
          <w:i/>
          <w:spacing w:val="-2"/>
        </w:rPr>
        <w:t xml:space="preserve"> </w:t>
      </w:r>
      <w:r w:rsidRPr="00056C78">
        <w:rPr>
          <w:i/>
        </w:rPr>
        <w:t>speech.</w:t>
      </w:r>
      <w:r w:rsidRPr="00056C78">
        <w:rPr>
          <w:i/>
          <w:spacing w:val="-3"/>
        </w:rPr>
        <w:t xml:space="preserve"> </w:t>
      </w:r>
      <w:r w:rsidRPr="00056C78">
        <w:rPr>
          <w:i/>
        </w:rPr>
        <w:t>Irrelevant</w:t>
      </w:r>
      <w:r w:rsidRPr="00056C78">
        <w:rPr>
          <w:i/>
          <w:spacing w:val="-58"/>
        </w:rPr>
        <w:t xml:space="preserve"> </w:t>
      </w:r>
      <w:r w:rsidRPr="00056C78">
        <w:rPr>
          <w:i/>
        </w:rPr>
        <w:t>and unduly repetitious statements and personal attacks that antagonize or incite others are</w:t>
      </w:r>
      <w:r w:rsidRPr="00056C78">
        <w:rPr>
          <w:i/>
          <w:spacing w:val="1"/>
        </w:rPr>
        <w:t xml:space="preserve"> </w:t>
      </w:r>
      <w:r w:rsidRPr="00056C78">
        <w:rPr>
          <w:i/>
        </w:rPr>
        <w:t>examples</w:t>
      </w:r>
      <w:r w:rsidRPr="00056C78">
        <w:rPr>
          <w:i/>
          <w:spacing w:val="-1"/>
        </w:rPr>
        <w:t xml:space="preserve"> </w:t>
      </w:r>
      <w:r w:rsidRPr="00056C78">
        <w:rPr>
          <w:i/>
        </w:rPr>
        <w:t>of</w:t>
      </w:r>
      <w:r w:rsidRPr="00056C78">
        <w:rPr>
          <w:i/>
          <w:spacing w:val="2"/>
        </w:rPr>
        <w:t xml:space="preserve"> </w:t>
      </w:r>
      <w:r w:rsidRPr="00056C78">
        <w:rPr>
          <w:i/>
        </w:rPr>
        <w:t>public</w:t>
      </w:r>
      <w:r w:rsidRPr="00056C78">
        <w:rPr>
          <w:i/>
          <w:spacing w:val="1"/>
        </w:rPr>
        <w:t xml:space="preserve"> </w:t>
      </w:r>
      <w:r w:rsidR="00056C78" w:rsidRPr="00056C78">
        <w:rPr>
          <w:i/>
        </w:rPr>
        <w:t>comments</w:t>
      </w:r>
      <w:r w:rsidRPr="00056C78">
        <w:rPr>
          <w:i/>
          <w:spacing w:val="-2"/>
        </w:rPr>
        <w:t xml:space="preserve"> </w:t>
      </w:r>
      <w:r w:rsidRPr="00056C78">
        <w:rPr>
          <w:i/>
        </w:rPr>
        <w:t>that</w:t>
      </w:r>
      <w:r w:rsidRPr="00056C78">
        <w:rPr>
          <w:i/>
          <w:spacing w:val="-1"/>
        </w:rPr>
        <w:t xml:space="preserve"> </w:t>
      </w:r>
      <w:r w:rsidRPr="00056C78">
        <w:rPr>
          <w:i/>
        </w:rPr>
        <w:t>may</w:t>
      </w:r>
      <w:r w:rsidRPr="00056C78">
        <w:rPr>
          <w:i/>
          <w:spacing w:val="-2"/>
        </w:rPr>
        <w:t xml:space="preserve"> </w:t>
      </w:r>
      <w:r w:rsidRPr="00056C78">
        <w:rPr>
          <w:i/>
        </w:rPr>
        <w:t>be</w:t>
      </w:r>
      <w:r w:rsidRPr="00056C78">
        <w:rPr>
          <w:i/>
          <w:spacing w:val="-2"/>
        </w:rPr>
        <w:t xml:space="preserve"> </w:t>
      </w:r>
      <w:r w:rsidRPr="00056C78">
        <w:rPr>
          <w:i/>
        </w:rPr>
        <w:t>reasonably limited.</w:t>
      </w:r>
    </w:p>
    <w:p w14:paraId="7458B49E" w14:textId="77777777" w:rsidR="007C41CB" w:rsidRPr="00F37A5E" w:rsidRDefault="007C41CB">
      <w:pPr>
        <w:pStyle w:val="BodyText"/>
        <w:rPr>
          <w:i/>
          <w:sz w:val="16"/>
          <w:szCs w:val="16"/>
        </w:rPr>
      </w:pPr>
    </w:p>
    <w:p w14:paraId="0A15F86E" w14:textId="77777777" w:rsidR="007C41CB" w:rsidRDefault="00011617" w:rsidP="009513E4">
      <w:pPr>
        <w:pStyle w:val="ListParagraph"/>
        <w:numPr>
          <w:ilvl w:val="0"/>
          <w:numId w:val="8"/>
        </w:numPr>
        <w:tabs>
          <w:tab w:val="left" w:pos="1041"/>
        </w:tabs>
        <w:spacing w:before="178"/>
        <w:rPr>
          <w:i/>
        </w:rPr>
      </w:pPr>
      <w:r>
        <w:rPr>
          <w:b/>
          <w:spacing w:val="-1"/>
        </w:rPr>
        <w:t>ADJOURNMENT</w:t>
      </w:r>
      <w:r>
        <w:rPr>
          <w:b/>
          <w:spacing w:val="-8"/>
        </w:rPr>
        <w:t xml:space="preserve"> </w:t>
      </w:r>
      <w:r>
        <w:rPr>
          <w:b/>
        </w:rPr>
        <w:t>*</w:t>
      </w:r>
      <w:r>
        <w:rPr>
          <w:b/>
          <w:u w:val="single"/>
        </w:rPr>
        <w:t>FOR</w:t>
      </w:r>
      <w:r>
        <w:rPr>
          <w:b/>
          <w:spacing w:val="-15"/>
          <w:u w:val="single"/>
        </w:rPr>
        <w:t xml:space="preserve"> </w:t>
      </w:r>
      <w:r>
        <w:rPr>
          <w:b/>
          <w:u w:val="single"/>
        </w:rPr>
        <w:t>POSSIBLE</w:t>
      </w:r>
      <w:r>
        <w:rPr>
          <w:b/>
          <w:spacing w:val="-13"/>
          <w:u w:val="single"/>
        </w:rPr>
        <w:t xml:space="preserve"> </w:t>
      </w:r>
      <w:r>
        <w:rPr>
          <w:b/>
          <w:u w:val="single"/>
        </w:rPr>
        <w:t>ACTION</w:t>
      </w:r>
      <w:r>
        <w:rPr>
          <w:b/>
        </w:rPr>
        <w:t xml:space="preserve">*- </w:t>
      </w:r>
      <w:r>
        <w:rPr>
          <w:i/>
        </w:rPr>
        <w:t>Stavros Anthony,</w:t>
      </w:r>
      <w:r>
        <w:rPr>
          <w:i/>
          <w:spacing w:val="-11"/>
        </w:rPr>
        <w:t xml:space="preserve"> </w:t>
      </w:r>
      <w:r>
        <w:rPr>
          <w:i/>
        </w:rPr>
        <w:t>Chair</w:t>
      </w:r>
    </w:p>
    <w:p w14:paraId="619AAACD" w14:textId="10838B66" w:rsidR="00917E20" w:rsidRPr="007D3CEB" w:rsidRDefault="00917E20" w:rsidP="00917E20">
      <w:pPr>
        <w:pStyle w:val="ListParagraph"/>
        <w:tabs>
          <w:tab w:val="left" w:pos="1041"/>
        </w:tabs>
        <w:spacing w:before="178"/>
        <w:ind w:left="720" w:firstLine="0"/>
        <w:rPr>
          <w:b/>
        </w:rPr>
      </w:pPr>
      <w:r w:rsidRPr="007D3CEB">
        <w:rPr>
          <w:b/>
          <w:spacing w:val="-1"/>
        </w:rPr>
        <w:t>Anthony adjourned at 12:</w:t>
      </w:r>
      <w:r w:rsidRPr="007D3CEB">
        <w:rPr>
          <w:b/>
        </w:rPr>
        <w:t xml:space="preserve">20 PM. </w:t>
      </w:r>
    </w:p>
    <w:p w14:paraId="07E83E26" w14:textId="77777777" w:rsidR="007C41CB" w:rsidRPr="007D3CEB" w:rsidRDefault="007C41CB">
      <w:pPr>
        <w:pStyle w:val="BodyText"/>
        <w:rPr>
          <w:b/>
          <w:i/>
          <w:sz w:val="20"/>
        </w:rPr>
      </w:pPr>
    </w:p>
    <w:p w14:paraId="1EBA5930" w14:textId="0846080B" w:rsidR="007C41CB" w:rsidRPr="00460343" w:rsidRDefault="00011617" w:rsidP="000C5AF0">
      <w:pPr>
        <w:pStyle w:val="ListParagraph"/>
        <w:tabs>
          <w:tab w:val="left" w:pos="2593"/>
        </w:tabs>
        <w:spacing w:before="93"/>
        <w:ind w:left="720" w:right="900" w:firstLine="0"/>
        <w:jc w:val="both"/>
        <w:rPr>
          <w:b/>
          <w:sz w:val="20"/>
        </w:rPr>
      </w:pPr>
      <w:r w:rsidRPr="00460343">
        <w:rPr>
          <w:b/>
          <w:sz w:val="20"/>
        </w:rPr>
        <w:t>NOTICE:</w:t>
      </w:r>
      <w:r w:rsidR="00460343" w:rsidRPr="00460343">
        <w:rPr>
          <w:b/>
          <w:sz w:val="20"/>
        </w:rPr>
        <w:t xml:space="preserve"> </w:t>
      </w:r>
      <w:r w:rsidRPr="00460343">
        <w:rPr>
          <w:b/>
          <w:sz w:val="20"/>
        </w:rPr>
        <w:t>Items</w:t>
      </w:r>
      <w:r w:rsidRPr="00460343">
        <w:rPr>
          <w:b/>
          <w:spacing w:val="10"/>
          <w:sz w:val="20"/>
        </w:rPr>
        <w:t xml:space="preserve"> </w:t>
      </w:r>
      <w:r w:rsidRPr="00460343">
        <w:rPr>
          <w:b/>
          <w:sz w:val="20"/>
        </w:rPr>
        <w:t>on</w:t>
      </w:r>
      <w:r w:rsidRPr="00460343">
        <w:rPr>
          <w:b/>
          <w:spacing w:val="10"/>
          <w:sz w:val="20"/>
        </w:rPr>
        <w:t xml:space="preserve"> </w:t>
      </w:r>
      <w:r w:rsidRPr="00460343">
        <w:rPr>
          <w:b/>
          <w:sz w:val="20"/>
        </w:rPr>
        <w:t>this</w:t>
      </w:r>
      <w:r w:rsidRPr="00460343">
        <w:rPr>
          <w:b/>
          <w:spacing w:val="12"/>
          <w:sz w:val="20"/>
        </w:rPr>
        <w:t xml:space="preserve"> </w:t>
      </w:r>
      <w:r w:rsidRPr="00460343">
        <w:rPr>
          <w:b/>
          <w:sz w:val="20"/>
        </w:rPr>
        <w:t>agenda</w:t>
      </w:r>
      <w:r w:rsidRPr="00460343">
        <w:rPr>
          <w:b/>
          <w:spacing w:val="12"/>
          <w:sz w:val="20"/>
        </w:rPr>
        <w:t xml:space="preserve"> </w:t>
      </w:r>
      <w:r w:rsidRPr="00460343">
        <w:rPr>
          <w:b/>
          <w:sz w:val="20"/>
        </w:rPr>
        <w:t>may</w:t>
      </w:r>
      <w:r w:rsidRPr="00460343">
        <w:rPr>
          <w:b/>
          <w:spacing w:val="10"/>
          <w:sz w:val="20"/>
        </w:rPr>
        <w:t xml:space="preserve"> </w:t>
      </w:r>
      <w:r w:rsidRPr="00460343">
        <w:rPr>
          <w:b/>
          <w:sz w:val="20"/>
        </w:rPr>
        <w:t>be</w:t>
      </w:r>
      <w:r w:rsidRPr="00460343">
        <w:rPr>
          <w:b/>
          <w:spacing w:val="9"/>
          <w:sz w:val="20"/>
        </w:rPr>
        <w:t xml:space="preserve"> </w:t>
      </w:r>
      <w:r w:rsidRPr="00460343">
        <w:rPr>
          <w:b/>
          <w:sz w:val="20"/>
        </w:rPr>
        <w:t>taken</w:t>
      </w:r>
      <w:r w:rsidRPr="00460343">
        <w:rPr>
          <w:b/>
          <w:spacing w:val="13"/>
          <w:sz w:val="20"/>
        </w:rPr>
        <w:t xml:space="preserve"> </w:t>
      </w:r>
      <w:r w:rsidRPr="00460343">
        <w:rPr>
          <w:b/>
          <w:sz w:val="20"/>
        </w:rPr>
        <w:t>in</w:t>
      </w:r>
      <w:r w:rsidRPr="00460343">
        <w:rPr>
          <w:b/>
          <w:spacing w:val="13"/>
          <w:sz w:val="20"/>
        </w:rPr>
        <w:t xml:space="preserve"> </w:t>
      </w:r>
      <w:r w:rsidRPr="00460343">
        <w:rPr>
          <w:b/>
          <w:sz w:val="20"/>
        </w:rPr>
        <w:t>a</w:t>
      </w:r>
      <w:r w:rsidRPr="00460343">
        <w:rPr>
          <w:b/>
          <w:spacing w:val="9"/>
          <w:sz w:val="20"/>
        </w:rPr>
        <w:t xml:space="preserve"> </w:t>
      </w:r>
      <w:r w:rsidRPr="00460343">
        <w:rPr>
          <w:b/>
          <w:sz w:val="20"/>
        </w:rPr>
        <w:t>different</w:t>
      </w:r>
      <w:r w:rsidRPr="00460343">
        <w:rPr>
          <w:b/>
          <w:spacing w:val="12"/>
          <w:sz w:val="20"/>
        </w:rPr>
        <w:t xml:space="preserve"> </w:t>
      </w:r>
      <w:r w:rsidRPr="00460343">
        <w:rPr>
          <w:b/>
          <w:sz w:val="20"/>
        </w:rPr>
        <w:t>order</w:t>
      </w:r>
      <w:r w:rsidRPr="00460343">
        <w:rPr>
          <w:b/>
          <w:spacing w:val="10"/>
          <w:sz w:val="20"/>
        </w:rPr>
        <w:t xml:space="preserve"> </w:t>
      </w:r>
      <w:r w:rsidRPr="00460343">
        <w:rPr>
          <w:b/>
          <w:sz w:val="20"/>
        </w:rPr>
        <w:t>than</w:t>
      </w:r>
      <w:r w:rsidRPr="00460343">
        <w:rPr>
          <w:b/>
          <w:spacing w:val="13"/>
          <w:sz w:val="20"/>
        </w:rPr>
        <w:t xml:space="preserve"> </w:t>
      </w:r>
      <w:r w:rsidRPr="00460343">
        <w:rPr>
          <w:b/>
          <w:sz w:val="20"/>
        </w:rPr>
        <w:t>listed,</w:t>
      </w:r>
      <w:r w:rsidRPr="00460343">
        <w:rPr>
          <w:b/>
          <w:spacing w:val="-53"/>
          <w:sz w:val="20"/>
        </w:rPr>
        <w:t xml:space="preserve"> </w:t>
      </w:r>
      <w:r w:rsidRPr="00460343">
        <w:rPr>
          <w:b/>
          <w:sz w:val="20"/>
        </w:rPr>
        <w:t>combined</w:t>
      </w:r>
      <w:r w:rsidRPr="00460343">
        <w:rPr>
          <w:b/>
          <w:spacing w:val="1"/>
          <w:sz w:val="20"/>
        </w:rPr>
        <w:t xml:space="preserve"> </w:t>
      </w:r>
      <w:r w:rsidRPr="00460343">
        <w:rPr>
          <w:b/>
          <w:sz w:val="20"/>
        </w:rPr>
        <w:t>for consideration, or removed from the agenda at the discretion of the</w:t>
      </w:r>
      <w:r w:rsidRPr="00460343">
        <w:rPr>
          <w:b/>
          <w:spacing w:val="1"/>
          <w:sz w:val="20"/>
        </w:rPr>
        <w:t xml:space="preserve"> </w:t>
      </w:r>
      <w:r w:rsidRPr="00460343">
        <w:rPr>
          <w:b/>
          <w:sz w:val="20"/>
        </w:rPr>
        <w:t>Chair.</w:t>
      </w:r>
    </w:p>
    <w:p w14:paraId="6DFC3F4E" w14:textId="77777777" w:rsidR="007C41CB" w:rsidRDefault="007C41CB">
      <w:pPr>
        <w:pStyle w:val="BodyText"/>
        <w:spacing w:before="10"/>
        <w:rPr>
          <w:b/>
          <w:sz w:val="11"/>
        </w:rPr>
      </w:pPr>
    </w:p>
    <w:p w14:paraId="01158E5F" w14:textId="55AEDFE3" w:rsidR="007C41CB" w:rsidRPr="001F4EFE" w:rsidRDefault="00011617" w:rsidP="000C5AF0">
      <w:pPr>
        <w:pStyle w:val="ListParagraph"/>
        <w:spacing w:before="93"/>
        <w:ind w:left="720" w:right="900" w:firstLine="0"/>
        <w:jc w:val="both"/>
        <w:rPr>
          <w:sz w:val="20"/>
        </w:rPr>
      </w:pPr>
      <w:r w:rsidRPr="00460343">
        <w:rPr>
          <w:sz w:val="20"/>
        </w:rPr>
        <w:t>Notice</w:t>
      </w:r>
      <w:r w:rsidRPr="00460343">
        <w:rPr>
          <w:spacing w:val="-1"/>
          <w:sz w:val="20"/>
        </w:rPr>
        <w:t xml:space="preserve"> </w:t>
      </w:r>
      <w:r w:rsidRPr="00460343">
        <w:rPr>
          <w:sz w:val="20"/>
        </w:rPr>
        <w:t>of</w:t>
      </w:r>
      <w:r w:rsidRPr="00460343">
        <w:rPr>
          <w:spacing w:val="-3"/>
          <w:sz w:val="20"/>
        </w:rPr>
        <w:t xml:space="preserve"> </w:t>
      </w:r>
      <w:r w:rsidRPr="00460343">
        <w:rPr>
          <w:sz w:val="20"/>
        </w:rPr>
        <w:t>this</w:t>
      </w:r>
      <w:r w:rsidRPr="00460343">
        <w:rPr>
          <w:spacing w:val="-1"/>
          <w:sz w:val="20"/>
        </w:rPr>
        <w:t xml:space="preserve"> </w:t>
      </w:r>
      <w:r w:rsidRPr="00460343">
        <w:rPr>
          <w:sz w:val="20"/>
        </w:rPr>
        <w:t>meeting</w:t>
      </w:r>
      <w:r w:rsidRPr="00460343">
        <w:rPr>
          <w:spacing w:val="-1"/>
          <w:sz w:val="20"/>
        </w:rPr>
        <w:t xml:space="preserve"> </w:t>
      </w:r>
      <w:r w:rsidRPr="00460343">
        <w:rPr>
          <w:sz w:val="20"/>
        </w:rPr>
        <w:t>was</w:t>
      </w:r>
      <w:r w:rsidRPr="00460343">
        <w:rPr>
          <w:spacing w:val="1"/>
          <w:sz w:val="20"/>
        </w:rPr>
        <w:t xml:space="preserve"> </w:t>
      </w:r>
      <w:r w:rsidRPr="00460343">
        <w:rPr>
          <w:sz w:val="20"/>
        </w:rPr>
        <w:t>also</w:t>
      </w:r>
      <w:r w:rsidRPr="00460343">
        <w:rPr>
          <w:spacing w:val="-3"/>
          <w:sz w:val="20"/>
        </w:rPr>
        <w:t xml:space="preserve"> </w:t>
      </w:r>
      <w:r w:rsidRPr="00460343">
        <w:rPr>
          <w:sz w:val="20"/>
        </w:rPr>
        <w:t>posted</w:t>
      </w:r>
      <w:r w:rsidRPr="00460343">
        <w:rPr>
          <w:spacing w:val="-1"/>
          <w:sz w:val="20"/>
        </w:rPr>
        <w:t xml:space="preserve"> </w:t>
      </w:r>
      <w:r w:rsidR="00460343" w:rsidRPr="00460343">
        <w:rPr>
          <w:spacing w:val="-1"/>
          <w:sz w:val="20"/>
        </w:rPr>
        <w:t xml:space="preserve">on site at the Nevada State Library and Archives </w:t>
      </w:r>
      <w:r w:rsidR="00460343" w:rsidRPr="00460343">
        <w:rPr>
          <w:sz w:val="20"/>
        </w:rPr>
        <w:t>at 100 N. Stewart St., Carson City, NV 89701, The Bryan Building, Department of Conservation and Natural Resources, 901 S. Stewart St., Lobby, Carson City, NV 89701</w:t>
      </w:r>
      <w:r w:rsidR="00460343">
        <w:rPr>
          <w:sz w:val="20"/>
        </w:rPr>
        <w:t>, and the Grant Sawyer State Office Building, 555 E. Washington Ave, #4400, Las Vegas, NV 89101. The Agenda is also posted at</w:t>
      </w:r>
      <w:r w:rsidR="00460343" w:rsidRPr="00460343">
        <w:rPr>
          <w:sz w:val="20"/>
        </w:rPr>
        <w:t xml:space="preserve"> </w:t>
      </w:r>
      <w:r w:rsidRPr="00460343">
        <w:rPr>
          <w:sz w:val="20"/>
        </w:rPr>
        <w:t>the</w:t>
      </w:r>
      <w:r w:rsidRPr="00460343">
        <w:rPr>
          <w:spacing w:val="-3"/>
          <w:sz w:val="20"/>
        </w:rPr>
        <w:t xml:space="preserve"> </w:t>
      </w:r>
      <w:r w:rsidRPr="00460343">
        <w:rPr>
          <w:sz w:val="20"/>
        </w:rPr>
        <w:t>Nevada Department</w:t>
      </w:r>
      <w:r w:rsidRPr="00460343">
        <w:rPr>
          <w:spacing w:val="-1"/>
          <w:sz w:val="20"/>
        </w:rPr>
        <w:t xml:space="preserve"> </w:t>
      </w:r>
      <w:r w:rsidRPr="00460343">
        <w:rPr>
          <w:sz w:val="20"/>
        </w:rPr>
        <w:t>of</w:t>
      </w:r>
      <w:r w:rsidRPr="00460343">
        <w:rPr>
          <w:spacing w:val="-3"/>
          <w:sz w:val="20"/>
        </w:rPr>
        <w:t xml:space="preserve"> </w:t>
      </w:r>
      <w:r w:rsidRPr="00460343">
        <w:rPr>
          <w:sz w:val="20"/>
        </w:rPr>
        <w:t>Conservation</w:t>
      </w:r>
      <w:r w:rsidRPr="00460343">
        <w:rPr>
          <w:spacing w:val="-2"/>
          <w:sz w:val="20"/>
        </w:rPr>
        <w:t xml:space="preserve"> </w:t>
      </w:r>
      <w:proofErr w:type="gramStart"/>
      <w:r w:rsidRPr="00460343">
        <w:rPr>
          <w:sz w:val="20"/>
        </w:rPr>
        <w:t>and</w:t>
      </w:r>
      <w:r w:rsidR="002A279F" w:rsidRPr="00460343">
        <w:rPr>
          <w:sz w:val="20"/>
        </w:rPr>
        <w:t xml:space="preserve"> </w:t>
      </w:r>
      <w:r w:rsidRPr="00460343">
        <w:rPr>
          <w:spacing w:val="-53"/>
          <w:sz w:val="20"/>
        </w:rPr>
        <w:t xml:space="preserve"> </w:t>
      </w:r>
      <w:r w:rsidRPr="00460343">
        <w:rPr>
          <w:sz w:val="20"/>
        </w:rPr>
        <w:t>Natural</w:t>
      </w:r>
      <w:proofErr w:type="gramEnd"/>
      <w:r w:rsidRPr="00460343">
        <w:rPr>
          <w:spacing w:val="-3"/>
          <w:sz w:val="20"/>
        </w:rPr>
        <w:t xml:space="preserve"> </w:t>
      </w:r>
      <w:r w:rsidRPr="00460343">
        <w:rPr>
          <w:sz w:val="20"/>
        </w:rPr>
        <w:t>Resources</w:t>
      </w:r>
      <w:r w:rsidRPr="00460343">
        <w:rPr>
          <w:spacing w:val="1"/>
          <w:sz w:val="20"/>
        </w:rPr>
        <w:t xml:space="preserve"> </w:t>
      </w:r>
      <w:r w:rsidRPr="00460343">
        <w:rPr>
          <w:sz w:val="20"/>
        </w:rPr>
        <w:t>Website at:</w:t>
      </w:r>
      <w:r w:rsidRPr="00460343">
        <w:rPr>
          <w:spacing w:val="-1"/>
          <w:sz w:val="20"/>
        </w:rPr>
        <w:t xml:space="preserve"> </w:t>
      </w:r>
      <w:hyperlink r:id="rId24">
        <w:r w:rsidRPr="001F4EFE">
          <w:rPr>
            <w:color w:val="0000FF"/>
            <w:sz w:val="20"/>
            <w:u w:val="single" w:color="000000"/>
          </w:rPr>
          <w:t>http://dcnr.nv.gov/</w:t>
        </w:r>
        <w:r w:rsidRPr="001F4EFE">
          <w:rPr>
            <w:color w:val="0000FF"/>
            <w:spacing w:val="1"/>
            <w:sz w:val="20"/>
          </w:rPr>
          <w:t xml:space="preserve"> </w:t>
        </w:r>
      </w:hyperlink>
      <w:r w:rsidRPr="001F4EFE">
        <w:rPr>
          <w:sz w:val="20"/>
        </w:rPr>
        <w:t xml:space="preserve">and </w:t>
      </w:r>
      <w:hyperlink r:id="rId25">
        <w:r w:rsidRPr="001F4EFE">
          <w:rPr>
            <w:color w:val="0000FF"/>
            <w:sz w:val="20"/>
            <w:u w:val="single" w:color="0000FF"/>
          </w:rPr>
          <w:t>https://notice.nv.gov/</w:t>
        </w:r>
      </w:hyperlink>
    </w:p>
    <w:p w14:paraId="33038FE1" w14:textId="1A7A81B3" w:rsidR="007C41CB" w:rsidRDefault="007C41CB">
      <w:pPr>
        <w:pStyle w:val="BodyText"/>
        <w:spacing w:before="10"/>
        <w:rPr>
          <w:sz w:val="16"/>
        </w:rPr>
      </w:pPr>
    </w:p>
    <w:p w14:paraId="52BD6729" w14:textId="2A49589E" w:rsidR="002A279F" w:rsidRPr="002A279F" w:rsidRDefault="002A279F">
      <w:pPr>
        <w:pStyle w:val="BodyText"/>
        <w:spacing w:before="10"/>
        <w:rPr>
          <w:b/>
          <w:bCs/>
          <w:sz w:val="16"/>
        </w:rPr>
      </w:pPr>
      <w:r w:rsidRPr="002A279F">
        <w:rPr>
          <w:b/>
          <w:bCs/>
          <w:sz w:val="16"/>
        </w:rPr>
        <w:t>___________________________________________________________________________________________________________________________</w:t>
      </w:r>
    </w:p>
    <w:p w14:paraId="69D72832" w14:textId="77777777" w:rsidR="002A279F" w:rsidRDefault="002A279F">
      <w:pPr>
        <w:pStyle w:val="BodyText"/>
        <w:spacing w:before="10"/>
        <w:rPr>
          <w:sz w:val="16"/>
        </w:rPr>
      </w:pPr>
    </w:p>
    <w:p w14:paraId="2AB37B84" w14:textId="7941700D" w:rsidR="007C41CB" w:rsidRPr="001F4EFE" w:rsidRDefault="00011617" w:rsidP="00331074">
      <w:pPr>
        <w:pStyle w:val="ListParagraph"/>
        <w:spacing w:before="9"/>
        <w:ind w:left="720" w:right="810" w:firstLine="0"/>
        <w:jc w:val="both"/>
        <w:rPr>
          <w:sz w:val="20"/>
        </w:rPr>
      </w:pPr>
      <w:r w:rsidRPr="001F4EFE">
        <w:rPr>
          <w:sz w:val="20"/>
        </w:rPr>
        <w:t>We</w:t>
      </w:r>
      <w:r w:rsidRPr="001F4EFE">
        <w:rPr>
          <w:spacing w:val="-2"/>
          <w:sz w:val="20"/>
        </w:rPr>
        <w:t xml:space="preserve"> </w:t>
      </w:r>
      <w:r w:rsidRPr="001F4EFE">
        <w:rPr>
          <w:sz w:val="20"/>
        </w:rPr>
        <w:t>are</w:t>
      </w:r>
      <w:r w:rsidRPr="001F4EFE">
        <w:rPr>
          <w:spacing w:val="-3"/>
          <w:sz w:val="20"/>
        </w:rPr>
        <w:t xml:space="preserve"> </w:t>
      </w:r>
      <w:r w:rsidRPr="001F4EFE">
        <w:rPr>
          <w:sz w:val="20"/>
        </w:rPr>
        <w:t>pleased</w:t>
      </w:r>
      <w:r w:rsidRPr="001F4EFE">
        <w:rPr>
          <w:spacing w:val="-3"/>
          <w:sz w:val="20"/>
        </w:rPr>
        <w:t xml:space="preserve"> </w:t>
      </w:r>
      <w:r w:rsidRPr="001F4EFE">
        <w:rPr>
          <w:sz w:val="20"/>
        </w:rPr>
        <w:t>to</w:t>
      </w:r>
      <w:r w:rsidRPr="001F4EFE">
        <w:rPr>
          <w:spacing w:val="-1"/>
          <w:sz w:val="20"/>
        </w:rPr>
        <w:t xml:space="preserve"> </w:t>
      </w:r>
      <w:proofErr w:type="gramStart"/>
      <w:r w:rsidRPr="001F4EFE">
        <w:rPr>
          <w:sz w:val="20"/>
        </w:rPr>
        <w:t>make</w:t>
      </w:r>
      <w:proofErr w:type="gramEnd"/>
      <w:r w:rsidRPr="001F4EFE">
        <w:rPr>
          <w:spacing w:val="-4"/>
          <w:sz w:val="20"/>
        </w:rPr>
        <w:t xml:space="preserve"> </w:t>
      </w:r>
      <w:r w:rsidRPr="001F4EFE">
        <w:rPr>
          <w:sz w:val="20"/>
        </w:rPr>
        <w:t>reasonable</w:t>
      </w:r>
      <w:r w:rsidRPr="001F4EFE">
        <w:rPr>
          <w:spacing w:val="-1"/>
          <w:sz w:val="20"/>
        </w:rPr>
        <w:t xml:space="preserve"> </w:t>
      </w:r>
      <w:r w:rsidRPr="001F4EFE">
        <w:rPr>
          <w:sz w:val="20"/>
        </w:rPr>
        <w:t>accommodations for</w:t>
      </w:r>
      <w:r w:rsidRPr="001F4EFE">
        <w:rPr>
          <w:spacing w:val="-3"/>
          <w:sz w:val="20"/>
        </w:rPr>
        <w:t xml:space="preserve"> </w:t>
      </w:r>
      <w:r w:rsidRPr="001F4EFE">
        <w:rPr>
          <w:sz w:val="20"/>
        </w:rPr>
        <w:t>individuals</w:t>
      </w:r>
      <w:r w:rsidRPr="001F4EFE">
        <w:rPr>
          <w:spacing w:val="-3"/>
          <w:sz w:val="20"/>
        </w:rPr>
        <w:t xml:space="preserve"> </w:t>
      </w:r>
      <w:r w:rsidRPr="001F4EFE">
        <w:rPr>
          <w:sz w:val="20"/>
        </w:rPr>
        <w:t>with</w:t>
      </w:r>
      <w:r w:rsidRPr="001F4EFE">
        <w:rPr>
          <w:spacing w:val="-3"/>
          <w:sz w:val="20"/>
        </w:rPr>
        <w:t xml:space="preserve"> </w:t>
      </w:r>
      <w:r w:rsidRPr="001F4EFE">
        <w:rPr>
          <w:sz w:val="20"/>
        </w:rPr>
        <w:t>disabilities</w:t>
      </w:r>
      <w:r w:rsidRPr="001F4EFE">
        <w:rPr>
          <w:spacing w:val="-2"/>
          <w:sz w:val="20"/>
        </w:rPr>
        <w:t xml:space="preserve"> </w:t>
      </w:r>
      <w:r w:rsidRPr="001F4EFE">
        <w:rPr>
          <w:sz w:val="20"/>
        </w:rPr>
        <w:t>who</w:t>
      </w:r>
      <w:r w:rsidRPr="001F4EFE">
        <w:rPr>
          <w:spacing w:val="-53"/>
          <w:sz w:val="20"/>
        </w:rPr>
        <w:t xml:space="preserve"> </w:t>
      </w:r>
      <w:r w:rsidR="002A279F">
        <w:rPr>
          <w:spacing w:val="-53"/>
          <w:sz w:val="20"/>
        </w:rPr>
        <w:t xml:space="preserve">  </w:t>
      </w:r>
      <w:r w:rsidRPr="001F4EFE">
        <w:rPr>
          <w:sz w:val="20"/>
        </w:rPr>
        <w:t>wish to attend the meeting.</w:t>
      </w:r>
      <w:r w:rsidRPr="001F4EFE">
        <w:rPr>
          <w:spacing w:val="1"/>
          <w:sz w:val="20"/>
        </w:rPr>
        <w:t xml:space="preserve"> </w:t>
      </w:r>
      <w:r w:rsidRPr="001F4EFE">
        <w:rPr>
          <w:sz w:val="20"/>
        </w:rPr>
        <w:t>To request special accommodations or assistance at the</w:t>
      </w:r>
      <w:r w:rsidRPr="001F4EFE">
        <w:rPr>
          <w:spacing w:val="1"/>
          <w:sz w:val="20"/>
        </w:rPr>
        <w:t xml:space="preserve"> </w:t>
      </w:r>
      <w:r w:rsidRPr="001F4EFE">
        <w:rPr>
          <w:sz w:val="20"/>
        </w:rPr>
        <w:t>meeting, please notify our office by writing to the Division of Outdoor Recreation, 901 S.</w:t>
      </w:r>
      <w:r w:rsidRPr="001F4EFE">
        <w:rPr>
          <w:spacing w:val="1"/>
          <w:sz w:val="20"/>
        </w:rPr>
        <w:t xml:space="preserve"> </w:t>
      </w:r>
      <w:r w:rsidRPr="001F4EFE">
        <w:rPr>
          <w:sz w:val="20"/>
        </w:rPr>
        <w:t>Stewart Street, Carson City, NV 89701; or by calling 775-684- 2794 no later than two (2)</w:t>
      </w:r>
      <w:r w:rsidRPr="001F4EFE">
        <w:rPr>
          <w:spacing w:val="1"/>
          <w:sz w:val="20"/>
        </w:rPr>
        <w:t xml:space="preserve"> </w:t>
      </w:r>
      <w:r w:rsidRPr="001F4EFE">
        <w:rPr>
          <w:sz w:val="20"/>
        </w:rPr>
        <w:t>working days prior</w:t>
      </w:r>
      <w:r w:rsidRPr="001F4EFE">
        <w:rPr>
          <w:spacing w:val="2"/>
          <w:sz w:val="20"/>
        </w:rPr>
        <w:t xml:space="preserve"> </w:t>
      </w:r>
      <w:r w:rsidRPr="001F4EFE">
        <w:rPr>
          <w:sz w:val="20"/>
        </w:rPr>
        <w:t>to</w:t>
      </w:r>
      <w:r w:rsidRPr="001F4EFE">
        <w:rPr>
          <w:spacing w:val="-1"/>
          <w:sz w:val="20"/>
        </w:rPr>
        <w:t xml:space="preserve"> </w:t>
      </w:r>
      <w:r w:rsidRPr="001F4EFE">
        <w:rPr>
          <w:sz w:val="20"/>
        </w:rPr>
        <w:t>the</w:t>
      </w:r>
      <w:r w:rsidRPr="001F4EFE">
        <w:rPr>
          <w:spacing w:val="-1"/>
          <w:sz w:val="20"/>
        </w:rPr>
        <w:t xml:space="preserve"> </w:t>
      </w:r>
      <w:r w:rsidRPr="001F4EFE">
        <w:rPr>
          <w:sz w:val="20"/>
        </w:rPr>
        <w:t>scheduled</w:t>
      </w:r>
      <w:r w:rsidRPr="001F4EFE">
        <w:rPr>
          <w:spacing w:val="-2"/>
          <w:sz w:val="20"/>
        </w:rPr>
        <w:t xml:space="preserve"> </w:t>
      </w:r>
      <w:r w:rsidRPr="001F4EFE">
        <w:rPr>
          <w:sz w:val="20"/>
        </w:rPr>
        <w:t>meeting.</w:t>
      </w:r>
    </w:p>
    <w:p w14:paraId="42962E96" w14:textId="77777777" w:rsidR="007C41CB" w:rsidRDefault="007C41CB" w:rsidP="00331074">
      <w:pPr>
        <w:pStyle w:val="BodyText"/>
        <w:jc w:val="both"/>
        <w:rPr>
          <w:sz w:val="20"/>
        </w:rPr>
      </w:pPr>
    </w:p>
    <w:p w14:paraId="16861875" w14:textId="62881AD6" w:rsidR="007C41CB" w:rsidRPr="001F4EFE" w:rsidRDefault="00011617" w:rsidP="00331074">
      <w:pPr>
        <w:pStyle w:val="ListParagraph"/>
        <w:ind w:left="720" w:right="900" w:firstLine="0"/>
        <w:jc w:val="both"/>
        <w:rPr>
          <w:sz w:val="20"/>
        </w:rPr>
      </w:pPr>
      <w:r w:rsidRPr="001F4EFE">
        <w:rPr>
          <w:sz w:val="20"/>
        </w:rPr>
        <w:t>Please</w:t>
      </w:r>
      <w:r w:rsidRPr="001F4EFE">
        <w:rPr>
          <w:spacing w:val="-3"/>
          <w:sz w:val="20"/>
        </w:rPr>
        <w:t xml:space="preserve"> </w:t>
      </w:r>
      <w:r w:rsidRPr="001F4EFE">
        <w:rPr>
          <w:sz w:val="20"/>
        </w:rPr>
        <w:t>contact</w:t>
      </w:r>
      <w:r w:rsidRPr="001F4EFE">
        <w:rPr>
          <w:spacing w:val="-3"/>
          <w:sz w:val="20"/>
        </w:rPr>
        <w:t xml:space="preserve"> </w:t>
      </w:r>
      <w:r w:rsidR="002A279F">
        <w:rPr>
          <w:sz w:val="20"/>
        </w:rPr>
        <w:t xml:space="preserve">Denise Beronio </w:t>
      </w:r>
      <w:r w:rsidRPr="001F4EFE">
        <w:rPr>
          <w:sz w:val="20"/>
        </w:rPr>
        <w:t>at:</w:t>
      </w:r>
      <w:r w:rsidRPr="001F4EFE">
        <w:rPr>
          <w:spacing w:val="40"/>
          <w:sz w:val="20"/>
        </w:rPr>
        <w:t xml:space="preserve"> </w:t>
      </w:r>
      <w:r w:rsidRPr="001F4EFE">
        <w:rPr>
          <w:sz w:val="20"/>
        </w:rPr>
        <w:t>901</w:t>
      </w:r>
      <w:r w:rsidRPr="001F4EFE">
        <w:rPr>
          <w:spacing w:val="-1"/>
          <w:sz w:val="20"/>
        </w:rPr>
        <w:t xml:space="preserve"> </w:t>
      </w:r>
      <w:r w:rsidRPr="001F4EFE">
        <w:rPr>
          <w:sz w:val="20"/>
        </w:rPr>
        <w:t>South</w:t>
      </w:r>
      <w:r w:rsidRPr="001F4EFE">
        <w:rPr>
          <w:spacing w:val="-1"/>
          <w:sz w:val="20"/>
        </w:rPr>
        <w:t xml:space="preserve"> </w:t>
      </w:r>
      <w:r w:rsidRPr="001F4EFE">
        <w:rPr>
          <w:sz w:val="20"/>
        </w:rPr>
        <w:t>Stewart</w:t>
      </w:r>
      <w:r w:rsidRPr="001F4EFE">
        <w:rPr>
          <w:spacing w:val="-3"/>
          <w:sz w:val="20"/>
        </w:rPr>
        <w:t xml:space="preserve"> </w:t>
      </w:r>
      <w:r w:rsidRPr="001F4EFE">
        <w:rPr>
          <w:sz w:val="20"/>
        </w:rPr>
        <w:t>Street,</w:t>
      </w:r>
      <w:r w:rsidRPr="001F4EFE">
        <w:rPr>
          <w:spacing w:val="-1"/>
          <w:sz w:val="20"/>
        </w:rPr>
        <w:t xml:space="preserve"> </w:t>
      </w:r>
      <w:r w:rsidRPr="001F4EFE">
        <w:rPr>
          <w:sz w:val="20"/>
        </w:rPr>
        <w:t>Suite 1003,</w:t>
      </w:r>
      <w:r w:rsidRPr="001F4EFE">
        <w:rPr>
          <w:spacing w:val="-3"/>
          <w:sz w:val="20"/>
        </w:rPr>
        <w:t xml:space="preserve"> </w:t>
      </w:r>
      <w:r w:rsidRPr="001F4EFE">
        <w:rPr>
          <w:sz w:val="20"/>
        </w:rPr>
        <w:t>Carson</w:t>
      </w:r>
      <w:r w:rsidRPr="001F4EFE">
        <w:rPr>
          <w:spacing w:val="-3"/>
          <w:sz w:val="20"/>
        </w:rPr>
        <w:t xml:space="preserve"> </w:t>
      </w:r>
      <w:r w:rsidRPr="001F4EFE">
        <w:rPr>
          <w:sz w:val="20"/>
        </w:rPr>
        <w:t>City,</w:t>
      </w:r>
      <w:r w:rsidRPr="001F4EFE">
        <w:rPr>
          <w:spacing w:val="-53"/>
          <w:sz w:val="20"/>
        </w:rPr>
        <w:t xml:space="preserve"> </w:t>
      </w:r>
      <w:r w:rsidRPr="001F4EFE">
        <w:rPr>
          <w:sz w:val="20"/>
        </w:rPr>
        <w:t xml:space="preserve">Nevada 89701; </w:t>
      </w:r>
      <w:r w:rsidR="002A279F">
        <w:rPr>
          <w:color w:val="0000FF"/>
          <w:sz w:val="20"/>
          <w:u w:val="single" w:color="0000FF"/>
        </w:rPr>
        <w:t>dberonio@ndor.nv.gov</w:t>
      </w:r>
      <w:r w:rsidRPr="001F4EFE">
        <w:rPr>
          <w:color w:val="0000FF"/>
          <w:sz w:val="20"/>
          <w:u w:val="single" w:color="0000FF"/>
        </w:rPr>
        <w:t>;</w:t>
      </w:r>
      <w:r w:rsidRPr="001F4EFE">
        <w:rPr>
          <w:color w:val="0000FF"/>
          <w:sz w:val="20"/>
        </w:rPr>
        <w:t xml:space="preserve"> </w:t>
      </w:r>
      <w:r w:rsidRPr="001F4EFE">
        <w:rPr>
          <w:sz w:val="20"/>
        </w:rPr>
        <w:t>or 775-684-27</w:t>
      </w:r>
      <w:r w:rsidR="002A279F">
        <w:rPr>
          <w:sz w:val="20"/>
        </w:rPr>
        <w:t>16</w:t>
      </w:r>
      <w:r w:rsidRPr="001F4EFE">
        <w:rPr>
          <w:sz w:val="20"/>
        </w:rPr>
        <w:t xml:space="preserve"> to obtain support material for</w:t>
      </w:r>
      <w:r w:rsidRPr="001F4EFE">
        <w:rPr>
          <w:spacing w:val="1"/>
          <w:sz w:val="20"/>
        </w:rPr>
        <w:t xml:space="preserve"> </w:t>
      </w:r>
      <w:r w:rsidRPr="001F4EFE">
        <w:rPr>
          <w:sz w:val="20"/>
        </w:rPr>
        <w:t>the</w:t>
      </w:r>
      <w:r w:rsidRPr="001F4EFE">
        <w:rPr>
          <w:spacing w:val="-2"/>
          <w:sz w:val="20"/>
        </w:rPr>
        <w:t xml:space="preserve"> </w:t>
      </w:r>
      <w:r w:rsidRPr="001F4EFE">
        <w:rPr>
          <w:sz w:val="20"/>
        </w:rPr>
        <w:t>agenda.</w:t>
      </w:r>
      <w:r w:rsidRPr="001F4EFE">
        <w:rPr>
          <w:spacing w:val="42"/>
          <w:sz w:val="20"/>
        </w:rPr>
        <w:t xml:space="preserve"> </w:t>
      </w:r>
      <w:r w:rsidRPr="001F4EFE">
        <w:rPr>
          <w:sz w:val="20"/>
        </w:rPr>
        <w:t>Materials</w:t>
      </w:r>
      <w:r w:rsidRPr="001F4EFE">
        <w:rPr>
          <w:spacing w:val="2"/>
          <w:sz w:val="20"/>
        </w:rPr>
        <w:t xml:space="preserve"> </w:t>
      </w:r>
      <w:r w:rsidRPr="001F4EFE">
        <w:rPr>
          <w:sz w:val="20"/>
        </w:rPr>
        <w:t>will also</w:t>
      </w:r>
      <w:r w:rsidRPr="001F4EFE">
        <w:rPr>
          <w:spacing w:val="-2"/>
          <w:sz w:val="20"/>
        </w:rPr>
        <w:t xml:space="preserve"> </w:t>
      </w:r>
      <w:r w:rsidRPr="001F4EFE">
        <w:rPr>
          <w:sz w:val="20"/>
        </w:rPr>
        <w:t>be</w:t>
      </w:r>
      <w:r w:rsidRPr="001F4EFE">
        <w:rPr>
          <w:spacing w:val="-1"/>
          <w:sz w:val="20"/>
        </w:rPr>
        <w:t xml:space="preserve"> </w:t>
      </w:r>
      <w:r w:rsidRPr="001F4EFE">
        <w:rPr>
          <w:sz w:val="20"/>
        </w:rPr>
        <w:t>posted</w:t>
      </w:r>
      <w:r w:rsidRPr="001F4EFE">
        <w:rPr>
          <w:spacing w:val="1"/>
          <w:sz w:val="20"/>
        </w:rPr>
        <w:t xml:space="preserve"> </w:t>
      </w:r>
      <w:r w:rsidRPr="001F4EFE">
        <w:rPr>
          <w:sz w:val="20"/>
        </w:rPr>
        <w:t>on</w:t>
      </w:r>
      <w:r w:rsidRPr="001F4EFE">
        <w:rPr>
          <w:spacing w:val="-2"/>
          <w:sz w:val="20"/>
        </w:rPr>
        <w:t xml:space="preserve"> </w:t>
      </w:r>
      <w:r w:rsidRPr="001F4EFE">
        <w:rPr>
          <w:sz w:val="20"/>
        </w:rPr>
        <w:t>the</w:t>
      </w:r>
      <w:r w:rsidRPr="001F4EFE">
        <w:rPr>
          <w:spacing w:val="1"/>
          <w:sz w:val="20"/>
        </w:rPr>
        <w:t xml:space="preserve"> </w:t>
      </w:r>
      <w:hyperlink r:id="rId26">
        <w:r w:rsidRPr="001F4EFE">
          <w:rPr>
            <w:color w:val="0000FF"/>
            <w:sz w:val="20"/>
            <w:u w:val="single" w:color="0000FF"/>
          </w:rPr>
          <w:t>DCNR</w:t>
        </w:r>
        <w:r w:rsidRPr="001F4EFE">
          <w:rPr>
            <w:color w:val="0000FF"/>
            <w:spacing w:val="-1"/>
            <w:sz w:val="20"/>
            <w:u w:val="single" w:color="0000FF"/>
          </w:rPr>
          <w:t xml:space="preserve"> </w:t>
        </w:r>
        <w:r w:rsidRPr="001F4EFE">
          <w:rPr>
            <w:color w:val="0000FF"/>
            <w:sz w:val="20"/>
            <w:u w:val="single" w:color="0000FF"/>
          </w:rPr>
          <w:t>website</w:t>
        </w:r>
        <w:r w:rsidRPr="001F4EFE">
          <w:rPr>
            <w:sz w:val="20"/>
          </w:rPr>
          <w:t>.</w:t>
        </w:r>
      </w:hyperlink>
    </w:p>
    <w:sectPr w:rsidR="007C41CB" w:rsidRPr="001F4EFE" w:rsidSect="00F353B0">
      <w:footerReference w:type="default" r:id="rId27"/>
      <w:pgSz w:w="12240" w:h="15840"/>
      <w:pgMar w:top="720" w:right="720" w:bottom="720" w:left="720" w:header="0" w:footer="9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E7C64" w14:textId="77777777" w:rsidR="00873E1B" w:rsidRDefault="00873E1B">
      <w:r>
        <w:separator/>
      </w:r>
    </w:p>
  </w:endnote>
  <w:endnote w:type="continuationSeparator" w:id="0">
    <w:p w14:paraId="62C97E58" w14:textId="77777777" w:rsidR="00873E1B" w:rsidRDefault="0087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411E" w14:textId="07B6D9EB" w:rsidR="007C41CB" w:rsidRDefault="00E43D6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F0083E5" wp14:editId="467B6AA3">
              <wp:simplePos x="0" y="0"/>
              <wp:positionH relativeFrom="page">
                <wp:posOffset>1023620</wp:posOffset>
              </wp:positionH>
              <wp:positionV relativeFrom="page">
                <wp:posOffset>9313545</wp:posOffset>
              </wp:positionV>
              <wp:extent cx="5267960" cy="139700"/>
              <wp:effectExtent l="0" t="0" r="0" b="0"/>
              <wp:wrapNone/>
              <wp:docPr id="1371807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4A63" w14:textId="77777777" w:rsidR="007C41CB" w:rsidRDefault="00011617">
                          <w:pPr>
                            <w:spacing w:line="203" w:lineRule="exact"/>
                            <w:ind w:left="20"/>
                            <w:rPr>
                              <w:rFonts w:ascii="Calibri" w:hAnsi="Calibri"/>
                              <w:sz w:val="18"/>
                            </w:rPr>
                          </w:pPr>
                          <w:r>
                            <w:rPr>
                              <w:rFonts w:ascii="Calibri" w:hAnsi="Calibri"/>
                              <w:color w:val="001F5F"/>
                              <w:sz w:val="18"/>
                            </w:rPr>
                            <w:t>901</w:t>
                          </w:r>
                          <w:r>
                            <w:rPr>
                              <w:rFonts w:ascii="Calibri" w:hAnsi="Calibri"/>
                              <w:color w:val="001F5F"/>
                              <w:spacing w:val="-2"/>
                              <w:sz w:val="18"/>
                            </w:rPr>
                            <w:t xml:space="preserve"> </w:t>
                          </w:r>
                          <w:r>
                            <w:rPr>
                              <w:rFonts w:ascii="Calibri" w:hAnsi="Calibri"/>
                              <w:color w:val="001F5F"/>
                              <w:sz w:val="18"/>
                            </w:rPr>
                            <w:t>S.</w:t>
                          </w:r>
                          <w:r>
                            <w:rPr>
                              <w:rFonts w:ascii="Calibri" w:hAnsi="Calibri"/>
                              <w:color w:val="001F5F"/>
                              <w:spacing w:val="-2"/>
                              <w:sz w:val="18"/>
                            </w:rPr>
                            <w:t xml:space="preserve"> </w:t>
                          </w:r>
                          <w:r>
                            <w:rPr>
                              <w:rFonts w:ascii="Calibri" w:hAnsi="Calibri"/>
                              <w:color w:val="001F5F"/>
                              <w:sz w:val="18"/>
                            </w:rPr>
                            <w:t>Stewart</w:t>
                          </w:r>
                          <w:r>
                            <w:rPr>
                              <w:rFonts w:ascii="Calibri" w:hAnsi="Calibri"/>
                              <w:color w:val="001F5F"/>
                              <w:spacing w:val="-1"/>
                              <w:sz w:val="18"/>
                            </w:rPr>
                            <w:t xml:space="preserve"> </w:t>
                          </w:r>
                          <w:r>
                            <w:rPr>
                              <w:rFonts w:ascii="Calibri" w:hAnsi="Calibri"/>
                              <w:color w:val="001F5F"/>
                              <w:sz w:val="18"/>
                            </w:rPr>
                            <w:t>Street,</w:t>
                          </w:r>
                          <w:r>
                            <w:rPr>
                              <w:rFonts w:ascii="Calibri" w:hAnsi="Calibri"/>
                              <w:color w:val="001F5F"/>
                              <w:spacing w:val="-1"/>
                              <w:sz w:val="18"/>
                            </w:rPr>
                            <w:t xml:space="preserve"> </w:t>
                          </w:r>
                          <w:r>
                            <w:rPr>
                              <w:rFonts w:ascii="Calibri" w:hAnsi="Calibri"/>
                              <w:color w:val="001F5F"/>
                              <w:sz w:val="18"/>
                            </w:rPr>
                            <w:t>Suite</w:t>
                          </w:r>
                          <w:r>
                            <w:rPr>
                              <w:rFonts w:ascii="Calibri" w:hAnsi="Calibri"/>
                              <w:color w:val="001F5F"/>
                              <w:spacing w:val="-2"/>
                              <w:sz w:val="18"/>
                            </w:rPr>
                            <w:t xml:space="preserve"> </w:t>
                          </w:r>
                          <w:r>
                            <w:rPr>
                              <w:rFonts w:ascii="Calibri" w:hAnsi="Calibri"/>
                              <w:color w:val="001F5F"/>
                              <w:sz w:val="18"/>
                            </w:rPr>
                            <w:t>1003</w:t>
                          </w:r>
                          <w:r>
                            <w:rPr>
                              <w:rFonts w:ascii="Calibri" w:hAnsi="Calibri"/>
                              <w:color w:val="001F5F"/>
                              <w:spacing w:val="1"/>
                              <w:sz w:val="18"/>
                            </w:rPr>
                            <w:t xml:space="preserve"> </w:t>
                          </w:r>
                          <w:r>
                            <w:rPr>
                              <w:rFonts w:ascii="Calibri" w:hAnsi="Calibri"/>
                              <w:color w:val="001F5F"/>
                              <w:sz w:val="18"/>
                            </w:rPr>
                            <w:t>•</w:t>
                          </w:r>
                          <w:r>
                            <w:rPr>
                              <w:rFonts w:ascii="Calibri" w:hAnsi="Calibri"/>
                              <w:color w:val="001F5F"/>
                              <w:spacing w:val="-2"/>
                              <w:sz w:val="18"/>
                            </w:rPr>
                            <w:t xml:space="preserve"> </w:t>
                          </w:r>
                          <w:r>
                            <w:rPr>
                              <w:rFonts w:ascii="Calibri" w:hAnsi="Calibri"/>
                              <w:color w:val="001F5F"/>
                              <w:sz w:val="18"/>
                            </w:rPr>
                            <w:t>Carson</w:t>
                          </w:r>
                          <w:r>
                            <w:rPr>
                              <w:rFonts w:ascii="Calibri" w:hAnsi="Calibri"/>
                              <w:color w:val="001F5F"/>
                              <w:spacing w:val="-3"/>
                              <w:sz w:val="18"/>
                            </w:rPr>
                            <w:t xml:space="preserve"> </w:t>
                          </w:r>
                          <w:r>
                            <w:rPr>
                              <w:rFonts w:ascii="Calibri" w:hAnsi="Calibri"/>
                              <w:color w:val="001F5F"/>
                              <w:sz w:val="18"/>
                            </w:rPr>
                            <w:t>City,</w:t>
                          </w:r>
                          <w:r>
                            <w:rPr>
                              <w:rFonts w:ascii="Calibri" w:hAnsi="Calibri"/>
                              <w:color w:val="001F5F"/>
                              <w:spacing w:val="-1"/>
                              <w:sz w:val="18"/>
                            </w:rPr>
                            <w:t xml:space="preserve"> </w:t>
                          </w:r>
                          <w:r>
                            <w:rPr>
                              <w:rFonts w:ascii="Calibri" w:hAnsi="Calibri"/>
                              <w:color w:val="001F5F"/>
                              <w:sz w:val="18"/>
                            </w:rPr>
                            <w:t>Nevada</w:t>
                          </w:r>
                          <w:r>
                            <w:rPr>
                              <w:rFonts w:ascii="Calibri" w:hAnsi="Calibri"/>
                              <w:color w:val="001F5F"/>
                              <w:spacing w:val="-2"/>
                              <w:sz w:val="18"/>
                            </w:rPr>
                            <w:t xml:space="preserve"> </w:t>
                          </w:r>
                          <w:r>
                            <w:rPr>
                              <w:rFonts w:ascii="Calibri" w:hAnsi="Calibri"/>
                              <w:color w:val="001F5F"/>
                              <w:sz w:val="18"/>
                            </w:rPr>
                            <w:t>89701</w:t>
                          </w:r>
                          <w:r>
                            <w:rPr>
                              <w:rFonts w:ascii="Calibri" w:hAnsi="Calibri"/>
                              <w:color w:val="001F5F"/>
                              <w:spacing w:val="-2"/>
                              <w:sz w:val="18"/>
                            </w:rPr>
                            <w:t xml:space="preserve"> </w:t>
                          </w:r>
                          <w:r>
                            <w:rPr>
                              <w:rFonts w:ascii="Calibri" w:hAnsi="Calibri"/>
                              <w:color w:val="001F5F"/>
                              <w:sz w:val="18"/>
                            </w:rPr>
                            <w:t>•</w:t>
                          </w:r>
                          <w:r>
                            <w:rPr>
                              <w:rFonts w:ascii="Calibri" w:hAnsi="Calibri"/>
                              <w:color w:val="001F5F"/>
                              <w:spacing w:val="-2"/>
                              <w:sz w:val="18"/>
                            </w:rPr>
                            <w:t xml:space="preserve"> </w:t>
                          </w:r>
                          <w:r>
                            <w:rPr>
                              <w:rFonts w:ascii="Calibri" w:hAnsi="Calibri"/>
                              <w:color w:val="001F5F"/>
                              <w:sz w:val="18"/>
                            </w:rPr>
                            <w:t>p: 775.684.2700</w:t>
                          </w:r>
                          <w:r>
                            <w:rPr>
                              <w:rFonts w:ascii="Calibri" w:hAnsi="Calibri"/>
                              <w:color w:val="001F5F"/>
                              <w:spacing w:val="-1"/>
                              <w:sz w:val="18"/>
                            </w:rPr>
                            <w:t xml:space="preserve"> </w:t>
                          </w:r>
                          <w:r>
                            <w:rPr>
                              <w:rFonts w:ascii="Calibri" w:hAnsi="Calibri"/>
                              <w:color w:val="001F5F"/>
                              <w:sz w:val="18"/>
                            </w:rPr>
                            <w:t>•</w:t>
                          </w:r>
                          <w:r>
                            <w:rPr>
                              <w:rFonts w:ascii="Calibri" w:hAnsi="Calibri"/>
                              <w:color w:val="001F5F"/>
                              <w:spacing w:val="-3"/>
                              <w:sz w:val="18"/>
                            </w:rPr>
                            <w:t xml:space="preserve"> </w:t>
                          </w:r>
                          <w:r>
                            <w:rPr>
                              <w:rFonts w:ascii="Calibri" w:hAnsi="Calibri"/>
                              <w:color w:val="001F5F"/>
                              <w:sz w:val="18"/>
                            </w:rPr>
                            <w:t>f:</w:t>
                          </w:r>
                          <w:r>
                            <w:rPr>
                              <w:rFonts w:ascii="Calibri" w:hAnsi="Calibri"/>
                              <w:color w:val="001F5F"/>
                              <w:spacing w:val="-2"/>
                              <w:sz w:val="18"/>
                            </w:rPr>
                            <w:t xml:space="preserve"> </w:t>
                          </w:r>
                          <w:r>
                            <w:rPr>
                              <w:rFonts w:ascii="Calibri" w:hAnsi="Calibri"/>
                              <w:color w:val="001F5F"/>
                              <w:sz w:val="18"/>
                            </w:rPr>
                            <w:t>775.684.2715</w:t>
                          </w:r>
                          <w:r>
                            <w:rPr>
                              <w:rFonts w:ascii="Calibri" w:hAnsi="Calibri"/>
                              <w:color w:val="001F5F"/>
                              <w:spacing w:val="-1"/>
                              <w:sz w:val="18"/>
                            </w:rPr>
                            <w:t xml:space="preserve"> </w:t>
                          </w:r>
                          <w:r>
                            <w:rPr>
                              <w:rFonts w:ascii="Calibri" w:hAnsi="Calibri"/>
                              <w:color w:val="001F5F"/>
                              <w:sz w:val="18"/>
                            </w:rPr>
                            <w:t>•</w:t>
                          </w:r>
                          <w:r>
                            <w:rPr>
                              <w:rFonts w:ascii="Calibri" w:hAnsi="Calibri"/>
                              <w:color w:val="001F5F"/>
                              <w:spacing w:val="-1"/>
                              <w:sz w:val="18"/>
                            </w:rPr>
                            <w:t xml:space="preserve"> </w:t>
                          </w:r>
                          <w:r>
                            <w:rPr>
                              <w:rFonts w:ascii="Calibri" w:hAnsi="Calibri"/>
                              <w:color w:val="001F5F"/>
                              <w:sz w:val="18"/>
                            </w:rPr>
                            <w:t>ndor.nv.gov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083E5" id="_x0000_t202" coordsize="21600,21600" o:spt="202" path="m,l,21600r21600,l21600,xe">
              <v:stroke joinstyle="miter"/>
              <v:path gradientshapeok="t" o:connecttype="rect"/>
            </v:shapetype>
            <v:shape id="docshape1" o:spid="_x0000_s1028" type="#_x0000_t202" style="position:absolute;margin-left:80.6pt;margin-top:733.35pt;width:414.8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" filled="f" stroked="f">
              <v:textbox inset="0,0,0,0">
                <w:txbxContent>
                  <w:p w14:paraId="04114A63" w14:textId="77777777" w:rsidR="007C41CB" w:rsidRDefault="00011617">
                    <w:pPr>
                      <w:spacing w:line="203" w:lineRule="exact"/>
                      <w:ind w:left="20"/>
                      <w:rPr>
                        <w:rFonts w:ascii="Calibri" w:hAnsi="Calibri"/>
                        <w:sz w:val="18"/>
                      </w:rPr>
                    </w:pPr>
                    <w:r>
                      <w:rPr>
                        <w:rFonts w:ascii="Calibri" w:hAnsi="Calibri"/>
                        <w:color w:val="001F5F"/>
                        <w:sz w:val="18"/>
                      </w:rPr>
                      <w:t>901</w:t>
                    </w:r>
                    <w:r>
                      <w:rPr>
                        <w:rFonts w:ascii="Calibri" w:hAnsi="Calibri"/>
                        <w:color w:val="001F5F"/>
                        <w:spacing w:val="-2"/>
                        <w:sz w:val="18"/>
                      </w:rPr>
                      <w:t xml:space="preserve"> </w:t>
                    </w:r>
                    <w:r>
                      <w:rPr>
                        <w:rFonts w:ascii="Calibri" w:hAnsi="Calibri"/>
                        <w:color w:val="001F5F"/>
                        <w:sz w:val="18"/>
                      </w:rPr>
                      <w:t>S.</w:t>
                    </w:r>
                    <w:r>
                      <w:rPr>
                        <w:rFonts w:ascii="Calibri" w:hAnsi="Calibri"/>
                        <w:color w:val="001F5F"/>
                        <w:spacing w:val="-2"/>
                        <w:sz w:val="18"/>
                      </w:rPr>
                      <w:t xml:space="preserve"> </w:t>
                    </w:r>
                    <w:r>
                      <w:rPr>
                        <w:rFonts w:ascii="Calibri" w:hAnsi="Calibri"/>
                        <w:color w:val="001F5F"/>
                        <w:sz w:val="18"/>
                      </w:rPr>
                      <w:t>Stewart</w:t>
                    </w:r>
                    <w:r>
                      <w:rPr>
                        <w:rFonts w:ascii="Calibri" w:hAnsi="Calibri"/>
                        <w:color w:val="001F5F"/>
                        <w:spacing w:val="-1"/>
                        <w:sz w:val="18"/>
                      </w:rPr>
                      <w:t xml:space="preserve"> </w:t>
                    </w:r>
                    <w:r>
                      <w:rPr>
                        <w:rFonts w:ascii="Calibri" w:hAnsi="Calibri"/>
                        <w:color w:val="001F5F"/>
                        <w:sz w:val="18"/>
                      </w:rPr>
                      <w:t>Street,</w:t>
                    </w:r>
                    <w:r>
                      <w:rPr>
                        <w:rFonts w:ascii="Calibri" w:hAnsi="Calibri"/>
                        <w:color w:val="001F5F"/>
                        <w:spacing w:val="-1"/>
                        <w:sz w:val="18"/>
                      </w:rPr>
                      <w:t xml:space="preserve"> </w:t>
                    </w:r>
                    <w:r>
                      <w:rPr>
                        <w:rFonts w:ascii="Calibri" w:hAnsi="Calibri"/>
                        <w:color w:val="001F5F"/>
                        <w:sz w:val="18"/>
                      </w:rPr>
                      <w:t>Suite</w:t>
                    </w:r>
                    <w:r>
                      <w:rPr>
                        <w:rFonts w:ascii="Calibri" w:hAnsi="Calibri"/>
                        <w:color w:val="001F5F"/>
                        <w:spacing w:val="-2"/>
                        <w:sz w:val="18"/>
                      </w:rPr>
                      <w:t xml:space="preserve"> </w:t>
                    </w:r>
                    <w:r>
                      <w:rPr>
                        <w:rFonts w:ascii="Calibri" w:hAnsi="Calibri"/>
                        <w:color w:val="001F5F"/>
                        <w:sz w:val="18"/>
                      </w:rPr>
                      <w:t>1003</w:t>
                    </w:r>
                    <w:r>
                      <w:rPr>
                        <w:rFonts w:ascii="Calibri" w:hAnsi="Calibri"/>
                        <w:color w:val="001F5F"/>
                        <w:spacing w:val="1"/>
                        <w:sz w:val="18"/>
                      </w:rPr>
                      <w:t xml:space="preserve"> </w:t>
                    </w:r>
                    <w:r>
                      <w:rPr>
                        <w:rFonts w:ascii="Calibri" w:hAnsi="Calibri"/>
                        <w:color w:val="001F5F"/>
                        <w:sz w:val="18"/>
                      </w:rPr>
                      <w:t>•</w:t>
                    </w:r>
                    <w:r>
                      <w:rPr>
                        <w:rFonts w:ascii="Calibri" w:hAnsi="Calibri"/>
                        <w:color w:val="001F5F"/>
                        <w:spacing w:val="-2"/>
                        <w:sz w:val="18"/>
                      </w:rPr>
                      <w:t xml:space="preserve"> </w:t>
                    </w:r>
                    <w:r>
                      <w:rPr>
                        <w:rFonts w:ascii="Calibri" w:hAnsi="Calibri"/>
                        <w:color w:val="001F5F"/>
                        <w:sz w:val="18"/>
                      </w:rPr>
                      <w:t>Carson</w:t>
                    </w:r>
                    <w:r>
                      <w:rPr>
                        <w:rFonts w:ascii="Calibri" w:hAnsi="Calibri"/>
                        <w:color w:val="001F5F"/>
                        <w:spacing w:val="-3"/>
                        <w:sz w:val="18"/>
                      </w:rPr>
                      <w:t xml:space="preserve"> </w:t>
                    </w:r>
                    <w:r>
                      <w:rPr>
                        <w:rFonts w:ascii="Calibri" w:hAnsi="Calibri"/>
                        <w:color w:val="001F5F"/>
                        <w:sz w:val="18"/>
                      </w:rPr>
                      <w:t>City,</w:t>
                    </w:r>
                    <w:r>
                      <w:rPr>
                        <w:rFonts w:ascii="Calibri" w:hAnsi="Calibri"/>
                        <w:color w:val="001F5F"/>
                        <w:spacing w:val="-1"/>
                        <w:sz w:val="18"/>
                      </w:rPr>
                      <w:t xml:space="preserve"> </w:t>
                    </w:r>
                    <w:r>
                      <w:rPr>
                        <w:rFonts w:ascii="Calibri" w:hAnsi="Calibri"/>
                        <w:color w:val="001F5F"/>
                        <w:sz w:val="18"/>
                      </w:rPr>
                      <w:t>Nevada</w:t>
                    </w:r>
                    <w:r>
                      <w:rPr>
                        <w:rFonts w:ascii="Calibri" w:hAnsi="Calibri"/>
                        <w:color w:val="001F5F"/>
                        <w:spacing w:val="-2"/>
                        <w:sz w:val="18"/>
                      </w:rPr>
                      <w:t xml:space="preserve"> </w:t>
                    </w:r>
                    <w:r>
                      <w:rPr>
                        <w:rFonts w:ascii="Calibri" w:hAnsi="Calibri"/>
                        <w:color w:val="001F5F"/>
                        <w:sz w:val="18"/>
                      </w:rPr>
                      <w:t>89701</w:t>
                    </w:r>
                    <w:r>
                      <w:rPr>
                        <w:rFonts w:ascii="Calibri" w:hAnsi="Calibri"/>
                        <w:color w:val="001F5F"/>
                        <w:spacing w:val="-2"/>
                        <w:sz w:val="18"/>
                      </w:rPr>
                      <w:t xml:space="preserve"> </w:t>
                    </w:r>
                    <w:r>
                      <w:rPr>
                        <w:rFonts w:ascii="Calibri" w:hAnsi="Calibri"/>
                        <w:color w:val="001F5F"/>
                        <w:sz w:val="18"/>
                      </w:rPr>
                      <w:t>•</w:t>
                    </w:r>
                    <w:r>
                      <w:rPr>
                        <w:rFonts w:ascii="Calibri" w:hAnsi="Calibri"/>
                        <w:color w:val="001F5F"/>
                        <w:spacing w:val="-2"/>
                        <w:sz w:val="18"/>
                      </w:rPr>
                      <w:t xml:space="preserve"> </w:t>
                    </w:r>
                    <w:r>
                      <w:rPr>
                        <w:rFonts w:ascii="Calibri" w:hAnsi="Calibri"/>
                        <w:color w:val="001F5F"/>
                        <w:sz w:val="18"/>
                      </w:rPr>
                      <w:t>p: 775.684.2700</w:t>
                    </w:r>
                    <w:r>
                      <w:rPr>
                        <w:rFonts w:ascii="Calibri" w:hAnsi="Calibri"/>
                        <w:color w:val="001F5F"/>
                        <w:spacing w:val="-1"/>
                        <w:sz w:val="18"/>
                      </w:rPr>
                      <w:t xml:space="preserve"> </w:t>
                    </w:r>
                    <w:r>
                      <w:rPr>
                        <w:rFonts w:ascii="Calibri" w:hAnsi="Calibri"/>
                        <w:color w:val="001F5F"/>
                        <w:sz w:val="18"/>
                      </w:rPr>
                      <w:t>•</w:t>
                    </w:r>
                    <w:r>
                      <w:rPr>
                        <w:rFonts w:ascii="Calibri" w:hAnsi="Calibri"/>
                        <w:color w:val="001F5F"/>
                        <w:spacing w:val="-3"/>
                        <w:sz w:val="18"/>
                      </w:rPr>
                      <w:t xml:space="preserve"> </w:t>
                    </w:r>
                    <w:r>
                      <w:rPr>
                        <w:rFonts w:ascii="Calibri" w:hAnsi="Calibri"/>
                        <w:color w:val="001F5F"/>
                        <w:sz w:val="18"/>
                      </w:rPr>
                      <w:t>f:</w:t>
                    </w:r>
                    <w:r>
                      <w:rPr>
                        <w:rFonts w:ascii="Calibri" w:hAnsi="Calibri"/>
                        <w:color w:val="001F5F"/>
                        <w:spacing w:val="-2"/>
                        <w:sz w:val="18"/>
                      </w:rPr>
                      <w:t xml:space="preserve"> </w:t>
                    </w:r>
                    <w:r>
                      <w:rPr>
                        <w:rFonts w:ascii="Calibri" w:hAnsi="Calibri"/>
                        <w:color w:val="001F5F"/>
                        <w:sz w:val="18"/>
                      </w:rPr>
                      <w:t>775.684.2715</w:t>
                    </w:r>
                    <w:r>
                      <w:rPr>
                        <w:rFonts w:ascii="Calibri" w:hAnsi="Calibri"/>
                        <w:color w:val="001F5F"/>
                        <w:spacing w:val="-1"/>
                        <w:sz w:val="18"/>
                      </w:rPr>
                      <w:t xml:space="preserve"> </w:t>
                    </w:r>
                    <w:r>
                      <w:rPr>
                        <w:rFonts w:ascii="Calibri" w:hAnsi="Calibri"/>
                        <w:color w:val="001F5F"/>
                        <w:sz w:val="18"/>
                      </w:rPr>
                      <w:t>•</w:t>
                    </w:r>
                    <w:r>
                      <w:rPr>
                        <w:rFonts w:ascii="Calibri" w:hAnsi="Calibri"/>
                        <w:color w:val="001F5F"/>
                        <w:spacing w:val="-1"/>
                        <w:sz w:val="18"/>
                      </w:rPr>
                      <w:t xml:space="preserve"> </w:t>
                    </w:r>
                    <w:r>
                      <w:rPr>
                        <w:rFonts w:ascii="Calibri" w:hAnsi="Calibri"/>
                        <w:color w:val="001F5F"/>
                        <w:sz w:val="18"/>
                      </w:rPr>
                      <w:t>ndor.nv.gov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B8F91" w14:textId="77777777" w:rsidR="00873E1B" w:rsidRDefault="00873E1B">
      <w:r>
        <w:separator/>
      </w:r>
    </w:p>
  </w:footnote>
  <w:footnote w:type="continuationSeparator" w:id="0">
    <w:p w14:paraId="6FA9A7BA" w14:textId="77777777" w:rsidR="00873E1B" w:rsidRDefault="00873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20"/>
    <w:multiLevelType w:val="hybridMultilevel"/>
    <w:tmpl w:val="D61A5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08E3"/>
    <w:multiLevelType w:val="hybridMultilevel"/>
    <w:tmpl w:val="292AA2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D1000"/>
    <w:multiLevelType w:val="hybridMultilevel"/>
    <w:tmpl w:val="FEE4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3F66"/>
    <w:multiLevelType w:val="hybridMultilevel"/>
    <w:tmpl w:val="93E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E7E90"/>
    <w:multiLevelType w:val="hybridMultilevel"/>
    <w:tmpl w:val="7C486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61E25"/>
    <w:multiLevelType w:val="hybridMultilevel"/>
    <w:tmpl w:val="50765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26E97"/>
    <w:multiLevelType w:val="hybridMultilevel"/>
    <w:tmpl w:val="CBE80540"/>
    <w:lvl w:ilvl="0" w:tplc="E11A2304">
      <w:start w:val="1"/>
      <w:numFmt w:val="decimal"/>
      <w:lvlText w:val="%1."/>
      <w:lvlJc w:val="left"/>
      <w:pPr>
        <w:ind w:left="1040" w:hanging="361"/>
        <w:jc w:val="left"/>
      </w:pPr>
      <w:rPr>
        <w:rFonts w:hint="default"/>
        <w:spacing w:val="-1"/>
        <w:w w:val="100"/>
        <w:lang w:val="en-US" w:eastAsia="en-US" w:bidi="ar-SA"/>
      </w:rPr>
    </w:lvl>
    <w:lvl w:ilvl="1" w:tplc="B914C0F4">
      <w:numFmt w:val="bullet"/>
      <w:lvlText w:val="•"/>
      <w:lvlJc w:val="left"/>
      <w:pPr>
        <w:ind w:left="2062" w:hanging="361"/>
      </w:pPr>
      <w:rPr>
        <w:rFonts w:hint="default"/>
        <w:lang w:val="en-US" w:eastAsia="en-US" w:bidi="ar-SA"/>
      </w:rPr>
    </w:lvl>
    <w:lvl w:ilvl="2" w:tplc="05944290">
      <w:numFmt w:val="bullet"/>
      <w:lvlText w:val="•"/>
      <w:lvlJc w:val="left"/>
      <w:pPr>
        <w:ind w:left="3084" w:hanging="361"/>
      </w:pPr>
      <w:rPr>
        <w:rFonts w:hint="default"/>
        <w:lang w:val="en-US" w:eastAsia="en-US" w:bidi="ar-SA"/>
      </w:rPr>
    </w:lvl>
    <w:lvl w:ilvl="3" w:tplc="EC5C286A">
      <w:numFmt w:val="bullet"/>
      <w:lvlText w:val="•"/>
      <w:lvlJc w:val="left"/>
      <w:pPr>
        <w:ind w:left="4106" w:hanging="361"/>
      </w:pPr>
      <w:rPr>
        <w:rFonts w:hint="default"/>
        <w:lang w:val="en-US" w:eastAsia="en-US" w:bidi="ar-SA"/>
      </w:rPr>
    </w:lvl>
    <w:lvl w:ilvl="4" w:tplc="D94E14D0">
      <w:numFmt w:val="bullet"/>
      <w:lvlText w:val="•"/>
      <w:lvlJc w:val="left"/>
      <w:pPr>
        <w:ind w:left="5128" w:hanging="361"/>
      </w:pPr>
      <w:rPr>
        <w:rFonts w:hint="default"/>
        <w:lang w:val="en-US" w:eastAsia="en-US" w:bidi="ar-SA"/>
      </w:rPr>
    </w:lvl>
    <w:lvl w:ilvl="5" w:tplc="BD00580A">
      <w:numFmt w:val="bullet"/>
      <w:lvlText w:val="•"/>
      <w:lvlJc w:val="left"/>
      <w:pPr>
        <w:ind w:left="6150" w:hanging="361"/>
      </w:pPr>
      <w:rPr>
        <w:rFonts w:hint="default"/>
        <w:lang w:val="en-US" w:eastAsia="en-US" w:bidi="ar-SA"/>
      </w:rPr>
    </w:lvl>
    <w:lvl w:ilvl="6" w:tplc="C824A204">
      <w:numFmt w:val="bullet"/>
      <w:lvlText w:val="•"/>
      <w:lvlJc w:val="left"/>
      <w:pPr>
        <w:ind w:left="7172" w:hanging="361"/>
      </w:pPr>
      <w:rPr>
        <w:rFonts w:hint="default"/>
        <w:lang w:val="en-US" w:eastAsia="en-US" w:bidi="ar-SA"/>
      </w:rPr>
    </w:lvl>
    <w:lvl w:ilvl="7" w:tplc="124A126A">
      <w:numFmt w:val="bullet"/>
      <w:lvlText w:val="•"/>
      <w:lvlJc w:val="left"/>
      <w:pPr>
        <w:ind w:left="8194" w:hanging="361"/>
      </w:pPr>
      <w:rPr>
        <w:rFonts w:hint="default"/>
        <w:lang w:val="en-US" w:eastAsia="en-US" w:bidi="ar-SA"/>
      </w:rPr>
    </w:lvl>
    <w:lvl w:ilvl="8" w:tplc="A8F41786">
      <w:numFmt w:val="bullet"/>
      <w:lvlText w:val="•"/>
      <w:lvlJc w:val="left"/>
      <w:pPr>
        <w:ind w:left="9216" w:hanging="361"/>
      </w:pPr>
      <w:rPr>
        <w:rFonts w:hint="default"/>
        <w:lang w:val="en-US" w:eastAsia="en-US" w:bidi="ar-SA"/>
      </w:rPr>
    </w:lvl>
  </w:abstractNum>
  <w:abstractNum w:abstractNumId="7" w15:restartNumberingAfterBreak="0">
    <w:nsid w:val="59265F10"/>
    <w:multiLevelType w:val="hybridMultilevel"/>
    <w:tmpl w:val="418AB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826C5"/>
    <w:multiLevelType w:val="hybridMultilevel"/>
    <w:tmpl w:val="27067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81A8B"/>
    <w:multiLevelType w:val="hybridMultilevel"/>
    <w:tmpl w:val="1C36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406659">
    <w:abstractNumId w:val="6"/>
  </w:num>
  <w:num w:numId="2" w16cid:durableId="1574045288">
    <w:abstractNumId w:val="7"/>
  </w:num>
  <w:num w:numId="3" w16cid:durableId="768431182">
    <w:abstractNumId w:val="0"/>
  </w:num>
  <w:num w:numId="4" w16cid:durableId="2044209437">
    <w:abstractNumId w:val="9"/>
  </w:num>
  <w:num w:numId="5" w16cid:durableId="1132941236">
    <w:abstractNumId w:val="8"/>
  </w:num>
  <w:num w:numId="6" w16cid:durableId="1027679274">
    <w:abstractNumId w:val="4"/>
  </w:num>
  <w:num w:numId="7" w16cid:durableId="1788354012">
    <w:abstractNumId w:val="5"/>
  </w:num>
  <w:num w:numId="8" w16cid:durableId="1451044896">
    <w:abstractNumId w:val="1"/>
  </w:num>
  <w:num w:numId="9" w16cid:durableId="1323856470">
    <w:abstractNumId w:val="2"/>
  </w:num>
  <w:num w:numId="10" w16cid:durableId="2101945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499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CB"/>
    <w:rsid w:val="000064F5"/>
    <w:rsid w:val="00010201"/>
    <w:rsid w:val="00011617"/>
    <w:rsid w:val="000152A7"/>
    <w:rsid w:val="000152D7"/>
    <w:rsid w:val="00031B2C"/>
    <w:rsid w:val="00056C78"/>
    <w:rsid w:val="000C5AF0"/>
    <w:rsid w:val="000E4732"/>
    <w:rsid w:val="000F4707"/>
    <w:rsid w:val="00120849"/>
    <w:rsid w:val="00130B73"/>
    <w:rsid w:val="001A5679"/>
    <w:rsid w:val="001F4D21"/>
    <w:rsid w:val="001F4EFE"/>
    <w:rsid w:val="002171BC"/>
    <w:rsid w:val="00275099"/>
    <w:rsid w:val="002A279F"/>
    <w:rsid w:val="002B1E5E"/>
    <w:rsid w:val="002D4E13"/>
    <w:rsid w:val="0032648C"/>
    <w:rsid w:val="00331074"/>
    <w:rsid w:val="0034452C"/>
    <w:rsid w:val="0035216C"/>
    <w:rsid w:val="00383FE3"/>
    <w:rsid w:val="003935C1"/>
    <w:rsid w:val="003B0CE7"/>
    <w:rsid w:val="003C4B65"/>
    <w:rsid w:val="003D1DFF"/>
    <w:rsid w:val="003D1FD6"/>
    <w:rsid w:val="00446D50"/>
    <w:rsid w:val="00460343"/>
    <w:rsid w:val="004635E9"/>
    <w:rsid w:val="0046774A"/>
    <w:rsid w:val="00483897"/>
    <w:rsid w:val="00495AED"/>
    <w:rsid w:val="00496948"/>
    <w:rsid w:val="004B4CED"/>
    <w:rsid w:val="005A714A"/>
    <w:rsid w:val="005C3547"/>
    <w:rsid w:val="005E1FBA"/>
    <w:rsid w:val="006135E8"/>
    <w:rsid w:val="00664992"/>
    <w:rsid w:val="00674823"/>
    <w:rsid w:val="00674E4E"/>
    <w:rsid w:val="006C4AFE"/>
    <w:rsid w:val="006E04E0"/>
    <w:rsid w:val="006E135A"/>
    <w:rsid w:val="00736FD9"/>
    <w:rsid w:val="007A05DA"/>
    <w:rsid w:val="007A1220"/>
    <w:rsid w:val="007C41CB"/>
    <w:rsid w:val="007D3CEB"/>
    <w:rsid w:val="00801E5C"/>
    <w:rsid w:val="00835A2E"/>
    <w:rsid w:val="00851C59"/>
    <w:rsid w:val="00873E1B"/>
    <w:rsid w:val="008B3953"/>
    <w:rsid w:val="008B50E8"/>
    <w:rsid w:val="008C5E33"/>
    <w:rsid w:val="009161A6"/>
    <w:rsid w:val="00917E20"/>
    <w:rsid w:val="00920EC8"/>
    <w:rsid w:val="009513E4"/>
    <w:rsid w:val="009E08BC"/>
    <w:rsid w:val="00A251BD"/>
    <w:rsid w:val="00A732A1"/>
    <w:rsid w:val="00AC2775"/>
    <w:rsid w:val="00AD1617"/>
    <w:rsid w:val="00AE7C3F"/>
    <w:rsid w:val="00AF1E0F"/>
    <w:rsid w:val="00B040FF"/>
    <w:rsid w:val="00B106C6"/>
    <w:rsid w:val="00B33862"/>
    <w:rsid w:val="00B45D0E"/>
    <w:rsid w:val="00B53A3D"/>
    <w:rsid w:val="00B54388"/>
    <w:rsid w:val="00B708FF"/>
    <w:rsid w:val="00BB1655"/>
    <w:rsid w:val="00C82997"/>
    <w:rsid w:val="00CC43B2"/>
    <w:rsid w:val="00D3671D"/>
    <w:rsid w:val="00D50D17"/>
    <w:rsid w:val="00D57FDF"/>
    <w:rsid w:val="00D64EF5"/>
    <w:rsid w:val="00DD353A"/>
    <w:rsid w:val="00DF7E01"/>
    <w:rsid w:val="00E43D6E"/>
    <w:rsid w:val="00E46AF6"/>
    <w:rsid w:val="00EA7384"/>
    <w:rsid w:val="00EB6AD8"/>
    <w:rsid w:val="00F0553B"/>
    <w:rsid w:val="00F33278"/>
    <w:rsid w:val="00F353B0"/>
    <w:rsid w:val="00F37A5E"/>
    <w:rsid w:val="00F6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A3B8D"/>
  <w15:docId w15:val="{5717B22B-F1AE-4F95-8080-02E8EAA3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spacing w:line="213" w:lineRule="exact"/>
      <w:ind w:left="133" w:right="389"/>
      <w:jc w:val="center"/>
    </w:pPr>
  </w:style>
  <w:style w:type="character" w:styleId="Hyperlink">
    <w:name w:val="Hyperlink"/>
    <w:basedOn w:val="DefaultParagraphFont"/>
    <w:uiPriority w:val="99"/>
    <w:unhideWhenUsed/>
    <w:rsid w:val="000F4707"/>
    <w:rPr>
      <w:color w:val="0000FF" w:themeColor="hyperlink"/>
      <w:u w:val="single"/>
    </w:rPr>
  </w:style>
  <w:style w:type="character" w:styleId="UnresolvedMention">
    <w:name w:val="Unresolved Mention"/>
    <w:basedOn w:val="DefaultParagraphFont"/>
    <w:uiPriority w:val="99"/>
    <w:semiHidden/>
    <w:unhideWhenUsed/>
    <w:rsid w:val="002A279F"/>
    <w:rPr>
      <w:color w:val="605E5C"/>
      <w:shd w:val="clear" w:color="auto" w:fill="E1DFDD"/>
    </w:rPr>
  </w:style>
  <w:style w:type="paragraph" w:styleId="NormalWeb">
    <w:name w:val="Normal (Web)"/>
    <w:basedOn w:val="Normal"/>
    <w:uiPriority w:val="99"/>
    <w:semiHidden/>
    <w:unhideWhenUsed/>
    <w:rsid w:val="002D4E1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74666">
      <w:bodyDiv w:val="1"/>
      <w:marLeft w:val="0"/>
      <w:marRight w:val="0"/>
      <w:marTop w:val="0"/>
      <w:marBottom w:val="0"/>
      <w:divBdr>
        <w:top w:val="none" w:sz="0" w:space="0" w:color="auto"/>
        <w:left w:val="none" w:sz="0" w:space="0" w:color="auto"/>
        <w:bottom w:val="none" w:sz="0" w:space="0" w:color="auto"/>
        <w:right w:val="none" w:sz="0" w:space="0" w:color="auto"/>
      </w:divBdr>
    </w:div>
    <w:div w:id="802431402">
      <w:bodyDiv w:val="1"/>
      <w:marLeft w:val="0"/>
      <w:marRight w:val="0"/>
      <w:marTop w:val="0"/>
      <w:marBottom w:val="0"/>
      <w:divBdr>
        <w:top w:val="none" w:sz="0" w:space="0" w:color="auto"/>
        <w:left w:val="none" w:sz="0" w:space="0" w:color="auto"/>
        <w:bottom w:val="none" w:sz="0" w:space="0" w:color="auto"/>
        <w:right w:val="none" w:sz="0" w:space="0" w:color="auto"/>
      </w:divBdr>
    </w:div>
    <w:div w:id="973220122">
      <w:bodyDiv w:val="1"/>
      <w:marLeft w:val="0"/>
      <w:marRight w:val="0"/>
      <w:marTop w:val="0"/>
      <w:marBottom w:val="0"/>
      <w:divBdr>
        <w:top w:val="none" w:sz="0" w:space="0" w:color="auto"/>
        <w:left w:val="none" w:sz="0" w:space="0" w:color="auto"/>
        <w:bottom w:val="none" w:sz="0" w:space="0" w:color="auto"/>
        <w:right w:val="none" w:sz="0" w:space="0" w:color="auto"/>
      </w:divBdr>
    </w:div>
    <w:div w:id="1199203475">
      <w:bodyDiv w:val="1"/>
      <w:marLeft w:val="0"/>
      <w:marRight w:val="0"/>
      <w:marTop w:val="0"/>
      <w:marBottom w:val="0"/>
      <w:divBdr>
        <w:top w:val="none" w:sz="0" w:space="0" w:color="auto"/>
        <w:left w:val="none" w:sz="0" w:space="0" w:color="auto"/>
        <w:bottom w:val="none" w:sz="0" w:space="0" w:color="auto"/>
        <w:right w:val="none" w:sz="0" w:space="0" w:color="auto"/>
      </w:divBdr>
    </w:div>
    <w:div w:id="1476485983">
      <w:bodyDiv w:val="1"/>
      <w:marLeft w:val="0"/>
      <w:marRight w:val="0"/>
      <w:marTop w:val="0"/>
      <w:marBottom w:val="0"/>
      <w:divBdr>
        <w:top w:val="none" w:sz="0" w:space="0" w:color="auto"/>
        <w:left w:val="none" w:sz="0" w:space="0" w:color="auto"/>
        <w:bottom w:val="none" w:sz="0" w:space="0" w:color="auto"/>
        <w:right w:val="none" w:sz="0" w:space="0" w:color="auto"/>
      </w:divBdr>
    </w:div>
    <w:div w:id="1571886404">
      <w:bodyDiv w:val="1"/>
      <w:marLeft w:val="0"/>
      <w:marRight w:val="0"/>
      <w:marTop w:val="0"/>
      <w:marBottom w:val="0"/>
      <w:divBdr>
        <w:top w:val="none" w:sz="0" w:space="0" w:color="auto"/>
        <w:left w:val="none" w:sz="0" w:space="0" w:color="auto"/>
        <w:bottom w:val="none" w:sz="0" w:space="0" w:color="auto"/>
        <w:right w:val="none" w:sz="0" w:space="0" w:color="auto"/>
      </w:divBdr>
    </w:div>
    <w:div w:id="1691033033">
      <w:bodyDiv w:val="1"/>
      <w:marLeft w:val="0"/>
      <w:marRight w:val="0"/>
      <w:marTop w:val="0"/>
      <w:marBottom w:val="0"/>
      <w:divBdr>
        <w:top w:val="none" w:sz="0" w:space="0" w:color="auto"/>
        <w:left w:val="none" w:sz="0" w:space="0" w:color="auto"/>
        <w:bottom w:val="none" w:sz="0" w:space="0" w:color="auto"/>
        <w:right w:val="none" w:sz="0" w:space="0" w:color="auto"/>
      </w:divBdr>
    </w:div>
    <w:div w:id="209304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zAzZGVmOTUtNTY5Mi00ZThlLWJlZTktM2QyZjYxMjYzNjdl%40thread.v2/0?context=%7b%22Tid%22%3a%22e4a340e6-b89e-4e68-8eaa-1544d2703980%22%2c%22Oid%22%3a%222b6e4bc4-822e-497b-b02a-861a17ed980a%22%7d" TargetMode="External"/><Relationship Id="rId13" Type="http://schemas.openxmlformats.org/officeDocument/2006/relationships/hyperlink" Target="https://dialin.teams.microsoft.com/usp/pstnconferencing" TargetMode="External"/><Relationship Id="rId18" Type="http://schemas.openxmlformats.org/officeDocument/2006/relationships/hyperlink" Target="https://www.microsoft.com/microsoft-teams/join-a-meeting" TargetMode="External"/><Relationship Id="rId26" Type="http://schemas.openxmlformats.org/officeDocument/2006/relationships/hyperlink" Target="http://dcnr.nv.gov/" TargetMode="External"/><Relationship Id="rId3" Type="http://schemas.openxmlformats.org/officeDocument/2006/relationships/settings" Target="settings.xml"/><Relationship Id="rId21" Type="http://schemas.openxmlformats.org/officeDocument/2006/relationships/hyperlink" Target="https://dialin.teams.microsoft.com/usp/pstnconferencing" TargetMode="External"/><Relationship Id="rId7" Type="http://schemas.openxmlformats.org/officeDocument/2006/relationships/image" Target="media/image1.jpeg"/><Relationship Id="rId12" Type="http://schemas.openxmlformats.org/officeDocument/2006/relationships/hyperlink" Target="https://dialin.teams.microsoft.com/1ef7fc5c-3859-4a06-ba30-c622c05e60f9?id=970931944" TargetMode="External"/><Relationship Id="rId17" Type="http://schemas.openxmlformats.org/officeDocument/2006/relationships/hyperlink" Target="https://www.microsoft.com/en-us/microsoft-teams/download-app" TargetMode="External"/><Relationship Id="rId25"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hyperlink" Target="https://teams.microsoft.com/l/meetup-join/19%3ameeting_NzAzZGVmOTUtNTY5Mi00ZThlLWJlZTktM2QyZjYxMjYzNjdl%40thread.v2/0?context=%7b%22Tid%22%3a%22e4a340e6-b89e-4e68-8eaa-1544d2703980%22%2c%22Oid%22%3a%222b6e4bc4-822e-497b-b02a-861a17ed980a%22%7d" TargetMode="External"/><Relationship Id="rId20" Type="http://schemas.openxmlformats.org/officeDocument/2006/relationships/hyperlink" Target="https://dialin.teams.microsoft.com/1ef7fc5c-3859-4a06-ba30-c622c05e60f9?id=97093194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7753216111,,970931944" TargetMode="External"/><Relationship Id="rId24" Type="http://schemas.openxmlformats.org/officeDocument/2006/relationships/hyperlink" Target="http://dcnr.nv.gov/" TargetMode="External"/><Relationship Id="rId5" Type="http://schemas.openxmlformats.org/officeDocument/2006/relationships/footnotes" Target="footnotes.xml"/><Relationship Id="rId15" Type="http://schemas.openxmlformats.org/officeDocument/2006/relationships/hyperlink" Target="https://teams.microsoft.com/meetingOptions/?organizerId=2b6e4bc4-822e-497b-b02a-861a17ed980a&amp;tenantId=e4a340e6-b89e-4e68-8eaa-1544d2703980&amp;threadId=19_meeting_NzAzZGVmOTUtNTY5Mi00ZThlLWJlZTktM2QyZjYxMjYzNjdl@thread.v2&amp;messageId=0&amp;language=en-US" TargetMode="External"/><Relationship Id="rId23" Type="http://schemas.openxmlformats.org/officeDocument/2006/relationships/hyperlink" Target="https://teams.microsoft.com/meetingOptions/?organizerId=2b6e4bc4-822e-497b-b02a-861a17ed980a&amp;tenantId=e4a340e6-b89e-4e68-8eaa-1544d2703980&amp;threadId=19_meeting_NzAzZGVmOTUtNTY5Mi00ZThlLWJlZTktM2QyZjYxMjYzNjdl@thread.v2&amp;messageId=0&amp;language=en-US" TargetMode="External"/><Relationship Id="rId28" Type="http://schemas.openxmlformats.org/officeDocument/2006/relationships/fontTable" Target="fontTable.xml"/><Relationship Id="rId10" Type="http://schemas.openxmlformats.org/officeDocument/2006/relationships/hyperlink" Target="https://www.microsoft.com/microsoft-teams/join-a-meeting" TargetMode="External"/><Relationship Id="rId19" Type="http://schemas.openxmlformats.org/officeDocument/2006/relationships/hyperlink" Target="tel:+17753216111,,970931944" TargetMode="External"/><Relationship Id="rId4" Type="http://schemas.openxmlformats.org/officeDocument/2006/relationships/webSettings" Target="webSettings.xml"/><Relationship Id="rId9" Type="http://schemas.openxmlformats.org/officeDocument/2006/relationships/hyperlink" Target="https://www.microsoft.com/en-us/microsoft-teams/download-app" TargetMode="External"/><Relationship Id="rId14" Type="http://schemas.openxmlformats.org/officeDocument/2006/relationships/hyperlink" Target="https://aka.ms/JoinTeamsMeeting" TargetMode="External"/><Relationship Id="rId22" Type="http://schemas.openxmlformats.org/officeDocument/2006/relationships/hyperlink" Target="https://aka.ms/JoinTeamsMeet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6</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Smith</dc:creator>
  <cp:lastModifiedBy>Chelsea Kincheloe</cp:lastModifiedBy>
  <cp:revision>11</cp:revision>
  <cp:lastPrinted>2024-06-12T20:44:00Z</cp:lastPrinted>
  <dcterms:created xsi:type="dcterms:W3CDTF">2024-07-01T23:09:00Z</dcterms:created>
  <dcterms:modified xsi:type="dcterms:W3CDTF">2024-07-02T19:35:00Z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for Microsoft 365</vt:lpwstr>
  </property>
  <property fmtid="{D5CDD505-2E9C-101B-9397-08002B2CF9AE}" pid="4" name="LastSaved">
    <vt:filetime>2023-09-27T00:00:00Z</vt:filetime>
  </property>
</Properties>
</file>